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B341" w14:textId="77777777" w:rsidR="00B6478B" w:rsidRDefault="00B6478B" w:rsidP="0017054F"/>
    <w:p w14:paraId="0764E14E" w14:textId="5BE2DB66" w:rsidR="000C0754" w:rsidRPr="00B6478B" w:rsidRDefault="00873492" w:rsidP="0017054F">
      <w:pPr>
        <w:rPr>
          <w:sz w:val="20"/>
          <w:szCs w:val="20"/>
        </w:rPr>
      </w:pPr>
      <w:r>
        <w:rPr>
          <w:sz w:val="20"/>
          <w:szCs w:val="20"/>
        </w:rPr>
        <w:t>Szanowni Państwo,</w:t>
      </w:r>
    </w:p>
    <w:p w14:paraId="5A95A038" w14:textId="7033ED71" w:rsidR="0017054F" w:rsidRPr="00B6478B" w:rsidRDefault="0017054F" w:rsidP="0017054F">
      <w:pPr>
        <w:rPr>
          <w:sz w:val="20"/>
          <w:szCs w:val="20"/>
        </w:rPr>
      </w:pPr>
      <w:bookmarkStart w:id="0" w:name="_Hlk161150943"/>
      <w:r w:rsidRPr="00B6478B">
        <w:rPr>
          <w:sz w:val="20"/>
          <w:szCs w:val="20"/>
        </w:rPr>
        <w:t>w imieniu redakcji „Dziennika Gazety Prawnej”, w partnerstwie z kluczowymi organizacjami gospodarczymi i samorządami zawodów zaufania publicznego, serdecznie zapraszam na</w:t>
      </w:r>
    </w:p>
    <w:p w14:paraId="20C650BC" w14:textId="77777777" w:rsidR="0017054F" w:rsidRPr="00B6478B" w:rsidRDefault="0017054F" w:rsidP="0017054F">
      <w:pPr>
        <w:jc w:val="center"/>
        <w:rPr>
          <w:sz w:val="28"/>
          <w:szCs w:val="28"/>
        </w:rPr>
      </w:pPr>
      <w:r w:rsidRPr="00B6478B">
        <w:rPr>
          <w:sz w:val="28"/>
          <w:szCs w:val="28"/>
        </w:rPr>
        <w:t>Gospodarczą Debatę Prezydencką</w:t>
      </w:r>
    </w:p>
    <w:p w14:paraId="11351041" w14:textId="5EF38FD3" w:rsidR="0017054F" w:rsidRPr="00B6478B" w:rsidRDefault="0017054F" w:rsidP="0017054F">
      <w:pPr>
        <w:rPr>
          <w:sz w:val="20"/>
          <w:szCs w:val="20"/>
        </w:rPr>
      </w:pPr>
      <w:r w:rsidRPr="00B6478B">
        <w:rPr>
          <w:sz w:val="20"/>
          <w:szCs w:val="20"/>
        </w:rPr>
        <w:t xml:space="preserve">która odbędzie się </w:t>
      </w:r>
      <w:r w:rsidRPr="00B6478B">
        <w:rPr>
          <w:b/>
          <w:bCs/>
          <w:sz w:val="20"/>
          <w:szCs w:val="20"/>
        </w:rPr>
        <w:t>19 marca 2024 r.</w:t>
      </w:r>
      <w:r w:rsidRPr="00B6478B">
        <w:rPr>
          <w:sz w:val="20"/>
          <w:szCs w:val="20"/>
        </w:rPr>
        <w:t xml:space="preserve"> w godzinach 9.00-11.00 w </w:t>
      </w:r>
      <w:r w:rsidRPr="00B6478B">
        <w:rPr>
          <w:b/>
          <w:bCs/>
          <w:sz w:val="20"/>
          <w:szCs w:val="20"/>
        </w:rPr>
        <w:t>Unity Tower</w:t>
      </w:r>
      <w:r w:rsidRPr="00B6478B">
        <w:rPr>
          <w:sz w:val="20"/>
          <w:szCs w:val="20"/>
        </w:rPr>
        <w:t xml:space="preserve"> w Krakowie.</w:t>
      </w:r>
    </w:p>
    <w:p w14:paraId="3FEE69D6" w14:textId="57F0D382" w:rsidR="0017054F" w:rsidRPr="00B6478B" w:rsidRDefault="0017054F" w:rsidP="0017054F">
      <w:pPr>
        <w:rPr>
          <w:sz w:val="20"/>
          <w:szCs w:val="20"/>
        </w:rPr>
      </w:pPr>
      <w:r w:rsidRPr="00B6478B">
        <w:rPr>
          <w:sz w:val="20"/>
          <w:szCs w:val="20"/>
        </w:rPr>
        <w:t xml:space="preserve">Po trwającej już blisko 22 lata epoce prof. Jacka Majchrowskiego Kraków będzie miał </w:t>
      </w:r>
      <w:r w:rsidRPr="00B6478B">
        <w:rPr>
          <w:b/>
          <w:bCs/>
          <w:sz w:val="20"/>
          <w:szCs w:val="20"/>
        </w:rPr>
        <w:t>nowego prezydenta</w:t>
      </w:r>
      <w:r w:rsidRPr="00B6478B">
        <w:rPr>
          <w:sz w:val="20"/>
          <w:szCs w:val="20"/>
        </w:rPr>
        <w:t xml:space="preserve">. Kto nim zostanie? Kto najlepiej odczytuje dziś wyzwania i szanse miasta, które w ostatnich dekadach tak bardzo się zmieniło – nie tracąc przy tym swego </w:t>
      </w:r>
      <w:proofErr w:type="spellStart"/>
      <w:r w:rsidRPr="00B6478B">
        <w:rPr>
          <w:sz w:val="20"/>
          <w:szCs w:val="20"/>
        </w:rPr>
        <w:t>genius</w:t>
      </w:r>
      <w:proofErr w:type="spellEnd"/>
      <w:r w:rsidRPr="00B6478B">
        <w:rPr>
          <w:sz w:val="20"/>
          <w:szCs w:val="20"/>
        </w:rPr>
        <w:t xml:space="preserve"> </w:t>
      </w:r>
      <w:proofErr w:type="spellStart"/>
      <w:r w:rsidRPr="00B6478B">
        <w:rPr>
          <w:sz w:val="20"/>
          <w:szCs w:val="20"/>
        </w:rPr>
        <w:t>loci</w:t>
      </w:r>
      <w:proofErr w:type="spellEnd"/>
      <w:r w:rsidRPr="00B6478B">
        <w:rPr>
          <w:sz w:val="20"/>
          <w:szCs w:val="20"/>
        </w:rPr>
        <w:t>?</w:t>
      </w:r>
    </w:p>
    <w:p w14:paraId="4EA11A47" w14:textId="786D6A13" w:rsidR="000C0754" w:rsidRPr="00B6478B" w:rsidRDefault="000C0754" w:rsidP="000C0754">
      <w:pPr>
        <w:rPr>
          <w:sz w:val="20"/>
          <w:szCs w:val="20"/>
        </w:rPr>
      </w:pPr>
      <w:r w:rsidRPr="00B6478B">
        <w:rPr>
          <w:sz w:val="20"/>
          <w:szCs w:val="20"/>
        </w:rPr>
        <w:t>Zaproszenie do debaty otrzymali</w:t>
      </w:r>
      <w:bookmarkStart w:id="1" w:name="_Hlk161217796"/>
      <w:r w:rsidRPr="00B6478B">
        <w:rPr>
          <w:sz w:val="20"/>
          <w:szCs w:val="20"/>
        </w:rPr>
        <w:t xml:space="preserve">: </w:t>
      </w:r>
      <w:r w:rsidRPr="00B6478B">
        <w:rPr>
          <w:b/>
          <w:bCs/>
          <w:sz w:val="20"/>
          <w:szCs w:val="20"/>
        </w:rPr>
        <w:t xml:space="preserve">Konrad </w:t>
      </w:r>
      <w:proofErr w:type="spellStart"/>
      <w:r w:rsidRPr="00B6478B">
        <w:rPr>
          <w:b/>
          <w:bCs/>
          <w:sz w:val="20"/>
          <w:szCs w:val="20"/>
        </w:rPr>
        <w:t>Berkowicz</w:t>
      </w:r>
      <w:proofErr w:type="spellEnd"/>
      <w:r w:rsidRPr="00B6478B">
        <w:rPr>
          <w:b/>
          <w:bCs/>
          <w:sz w:val="20"/>
          <w:szCs w:val="20"/>
        </w:rPr>
        <w:t xml:space="preserve">, Łukasz Gibała, Łukasz Kmita, Rafał </w:t>
      </w:r>
      <w:proofErr w:type="spellStart"/>
      <w:r w:rsidRPr="00B6478B">
        <w:rPr>
          <w:b/>
          <w:bCs/>
          <w:sz w:val="20"/>
          <w:szCs w:val="20"/>
        </w:rPr>
        <w:t>Komarewicz</w:t>
      </w:r>
      <w:proofErr w:type="spellEnd"/>
      <w:r w:rsidRPr="00B6478B">
        <w:rPr>
          <w:b/>
          <w:bCs/>
          <w:sz w:val="20"/>
          <w:szCs w:val="20"/>
        </w:rPr>
        <w:t>, Andrzej Kulig, Stanisław Mazur, Aleksander Miszalski, Jerzy Muzyk</w:t>
      </w:r>
      <w:bookmarkEnd w:id="1"/>
      <w:r w:rsidRPr="00B6478B">
        <w:rPr>
          <w:sz w:val="20"/>
          <w:szCs w:val="20"/>
        </w:rPr>
        <w:t>.</w:t>
      </w:r>
    </w:p>
    <w:p w14:paraId="00B4719D" w14:textId="07E9E29C" w:rsidR="0017054F" w:rsidRDefault="0017054F" w:rsidP="0017054F">
      <w:pPr>
        <w:rPr>
          <w:sz w:val="20"/>
          <w:szCs w:val="20"/>
        </w:rPr>
      </w:pPr>
      <w:r w:rsidRPr="00B6478B">
        <w:rPr>
          <w:sz w:val="20"/>
          <w:szCs w:val="20"/>
        </w:rPr>
        <w:t xml:space="preserve">Podczas debaty poruszone zostaną następujące zagadnienia: motory rozwoju, inwestycje, budownictwo i ład przestrzenny, transport zbiorowy i indywidualny, polityka mieszkaniowa, dialog społeczny, rola GBS, rola turystyki, wyzwania demograficzne i </w:t>
      </w:r>
      <w:proofErr w:type="spellStart"/>
      <w:r w:rsidRPr="00B6478B">
        <w:rPr>
          <w:sz w:val="20"/>
          <w:szCs w:val="20"/>
        </w:rPr>
        <w:t>silver</w:t>
      </w:r>
      <w:proofErr w:type="spellEnd"/>
      <w:r w:rsidRPr="00B6478B">
        <w:rPr>
          <w:sz w:val="20"/>
          <w:szCs w:val="20"/>
        </w:rPr>
        <w:t xml:space="preserve"> </w:t>
      </w:r>
      <w:proofErr w:type="spellStart"/>
      <w:r w:rsidRPr="00B6478B">
        <w:rPr>
          <w:sz w:val="20"/>
          <w:szCs w:val="20"/>
        </w:rPr>
        <w:t>economy</w:t>
      </w:r>
      <w:proofErr w:type="spellEnd"/>
      <w:r w:rsidRPr="00B6478B">
        <w:rPr>
          <w:sz w:val="20"/>
          <w:szCs w:val="20"/>
        </w:rPr>
        <w:t xml:space="preserve">, zieleń. </w:t>
      </w:r>
    </w:p>
    <w:p w14:paraId="49725245" w14:textId="785A9992" w:rsidR="008040B4" w:rsidRPr="00E01C3C" w:rsidRDefault="008040B4" w:rsidP="008040B4">
      <w:pPr>
        <w:pStyle w:val="NormalnyWeb"/>
        <w:rPr>
          <w:b/>
          <w:bCs/>
          <w:color w:val="000000"/>
          <w:sz w:val="20"/>
          <w:szCs w:val="20"/>
        </w:rPr>
      </w:pPr>
      <w:r w:rsidRPr="00E01C3C">
        <w:rPr>
          <w:b/>
          <w:bCs/>
          <w:color w:val="000000"/>
          <w:sz w:val="20"/>
          <w:szCs w:val="20"/>
        </w:rPr>
        <w:t>Partner</w:t>
      </w:r>
      <w:r w:rsidR="00E01C3C" w:rsidRPr="00E01C3C">
        <w:rPr>
          <w:b/>
          <w:bCs/>
          <w:color w:val="000000"/>
          <w:sz w:val="20"/>
          <w:szCs w:val="20"/>
        </w:rPr>
        <w:t>zy główni</w:t>
      </w:r>
      <w:r w:rsidRPr="00E01C3C">
        <w:rPr>
          <w:b/>
          <w:bCs/>
          <w:color w:val="000000"/>
          <w:sz w:val="20"/>
          <w:szCs w:val="20"/>
        </w:rPr>
        <w:t>:</w:t>
      </w:r>
    </w:p>
    <w:p w14:paraId="7ECE813E" w14:textId="534128C6" w:rsidR="00E01C3C" w:rsidRDefault="00E01C3C" w:rsidP="008040B4">
      <w:pPr>
        <w:pStyle w:val="NormalnyWeb"/>
        <w:rPr>
          <w:sz w:val="20"/>
          <w:szCs w:val="20"/>
        </w:rPr>
      </w:pPr>
    </w:p>
    <w:p w14:paraId="41CB0F70" w14:textId="77777777" w:rsidR="008040B4" w:rsidRPr="008040B4" w:rsidRDefault="008040B4" w:rsidP="008040B4">
      <w:pPr>
        <w:pStyle w:val="NormalnyWeb"/>
        <w:rPr>
          <w:sz w:val="20"/>
          <w:szCs w:val="20"/>
        </w:rPr>
      </w:pPr>
      <w:r w:rsidRPr="008040B4">
        <w:rPr>
          <w:color w:val="000000"/>
          <w:sz w:val="20"/>
          <w:szCs w:val="20"/>
        </w:rPr>
        <w:t>· Izba Przemysłowo-Handlowa w Krakowie</w:t>
      </w:r>
    </w:p>
    <w:p w14:paraId="261C0485" w14:textId="77777777" w:rsidR="008040B4" w:rsidRPr="008040B4" w:rsidRDefault="008040B4" w:rsidP="008040B4">
      <w:pPr>
        <w:pStyle w:val="NormalnyWeb"/>
        <w:rPr>
          <w:color w:val="000000"/>
          <w:sz w:val="20"/>
          <w:szCs w:val="20"/>
        </w:rPr>
      </w:pPr>
      <w:r w:rsidRPr="008040B4">
        <w:rPr>
          <w:color w:val="000000"/>
          <w:sz w:val="20"/>
          <w:szCs w:val="20"/>
        </w:rPr>
        <w:t>· Małopolski Związek Pracodawców Lewiatan</w:t>
      </w:r>
    </w:p>
    <w:p w14:paraId="755C4DE9" w14:textId="77777777" w:rsidR="008040B4" w:rsidRPr="008040B4" w:rsidRDefault="008040B4" w:rsidP="008040B4">
      <w:pPr>
        <w:pStyle w:val="NormalnyWeb"/>
        <w:rPr>
          <w:sz w:val="20"/>
          <w:szCs w:val="20"/>
        </w:rPr>
      </w:pPr>
    </w:p>
    <w:p w14:paraId="1BE62B13" w14:textId="2FEE0FBD" w:rsidR="008040B4" w:rsidRPr="00E01C3C" w:rsidRDefault="00E01C3C" w:rsidP="008040B4">
      <w:pPr>
        <w:pStyle w:val="elementtoproof"/>
        <w:rPr>
          <w:b/>
          <w:bCs/>
          <w:color w:val="000000"/>
          <w:sz w:val="20"/>
          <w:szCs w:val="20"/>
        </w:rPr>
      </w:pPr>
      <w:r w:rsidRPr="00E01C3C">
        <w:rPr>
          <w:b/>
          <w:bCs/>
          <w:color w:val="000000"/>
          <w:sz w:val="20"/>
          <w:szCs w:val="20"/>
        </w:rPr>
        <w:t xml:space="preserve">Partnerzy </w:t>
      </w:r>
      <w:r w:rsidR="008040B4" w:rsidRPr="00E01C3C">
        <w:rPr>
          <w:b/>
          <w:bCs/>
          <w:color w:val="000000"/>
          <w:sz w:val="20"/>
          <w:szCs w:val="20"/>
        </w:rPr>
        <w:t xml:space="preserve">w ramach Forum </w:t>
      </w:r>
      <w:r w:rsidR="00F52321">
        <w:rPr>
          <w:b/>
          <w:bCs/>
          <w:color w:val="000000"/>
          <w:sz w:val="20"/>
          <w:szCs w:val="20"/>
        </w:rPr>
        <w:t xml:space="preserve">Samorządów </w:t>
      </w:r>
      <w:r w:rsidR="008040B4" w:rsidRPr="00E01C3C">
        <w:rPr>
          <w:b/>
          <w:bCs/>
          <w:color w:val="000000"/>
          <w:sz w:val="20"/>
          <w:szCs w:val="20"/>
        </w:rPr>
        <w:t>Zawodów Zaufania Publicznego w Krakowie:</w:t>
      </w:r>
    </w:p>
    <w:p w14:paraId="49239EC9" w14:textId="77777777" w:rsidR="008040B4" w:rsidRPr="008040B4" w:rsidRDefault="008040B4" w:rsidP="008040B4">
      <w:pPr>
        <w:pStyle w:val="elementtoproof"/>
        <w:rPr>
          <w:sz w:val="20"/>
          <w:szCs w:val="20"/>
        </w:rPr>
      </w:pPr>
    </w:p>
    <w:p w14:paraId="680F39B0" w14:textId="77777777" w:rsidR="008040B4" w:rsidRPr="008040B4" w:rsidRDefault="008040B4" w:rsidP="008040B4">
      <w:pPr>
        <w:pStyle w:val="NormalnyWeb"/>
        <w:rPr>
          <w:sz w:val="20"/>
          <w:szCs w:val="20"/>
        </w:rPr>
      </w:pPr>
      <w:r w:rsidRPr="008040B4">
        <w:rPr>
          <w:color w:val="000000"/>
          <w:sz w:val="20"/>
          <w:szCs w:val="20"/>
        </w:rPr>
        <w:t>· Małopolski Oddział Krajowej Izby Doradców Podatkowych</w:t>
      </w:r>
    </w:p>
    <w:p w14:paraId="2B250136" w14:textId="77777777" w:rsidR="008040B4" w:rsidRPr="008040B4" w:rsidRDefault="008040B4" w:rsidP="008040B4">
      <w:pPr>
        <w:pStyle w:val="NormalnyWeb"/>
        <w:rPr>
          <w:sz w:val="20"/>
          <w:szCs w:val="20"/>
        </w:rPr>
      </w:pPr>
      <w:r w:rsidRPr="008040B4">
        <w:rPr>
          <w:color w:val="000000"/>
          <w:sz w:val="20"/>
          <w:szCs w:val="20"/>
        </w:rPr>
        <w:t>· Okręgowa Izba Radców Prawnych w Krakowie</w:t>
      </w:r>
    </w:p>
    <w:p w14:paraId="45AC3A27" w14:textId="77777777" w:rsidR="008040B4" w:rsidRPr="008040B4" w:rsidRDefault="008040B4" w:rsidP="008040B4">
      <w:pPr>
        <w:pStyle w:val="NormalnyWeb"/>
        <w:rPr>
          <w:sz w:val="20"/>
          <w:szCs w:val="20"/>
        </w:rPr>
      </w:pPr>
      <w:r w:rsidRPr="008040B4">
        <w:rPr>
          <w:color w:val="000000"/>
          <w:sz w:val="20"/>
          <w:szCs w:val="20"/>
        </w:rPr>
        <w:t>· Okręgowa Rada Adwokacka w Krakowie</w:t>
      </w:r>
    </w:p>
    <w:p w14:paraId="7B3FB338" w14:textId="77777777" w:rsidR="008040B4" w:rsidRPr="008040B4" w:rsidRDefault="008040B4" w:rsidP="008040B4">
      <w:pPr>
        <w:pStyle w:val="NormalnyWeb"/>
        <w:rPr>
          <w:sz w:val="20"/>
          <w:szCs w:val="20"/>
        </w:rPr>
      </w:pPr>
      <w:r w:rsidRPr="008040B4">
        <w:rPr>
          <w:color w:val="000000"/>
          <w:sz w:val="20"/>
          <w:szCs w:val="20"/>
        </w:rPr>
        <w:t>· Regionalna Rada Polskiej Izby Biegłych Rewidentów w Krakowie</w:t>
      </w:r>
    </w:p>
    <w:p w14:paraId="55CB6F5E" w14:textId="77777777" w:rsidR="008040B4" w:rsidRPr="008040B4" w:rsidRDefault="008040B4" w:rsidP="008040B4">
      <w:pPr>
        <w:pStyle w:val="NormalnyWeb"/>
        <w:rPr>
          <w:sz w:val="20"/>
          <w:szCs w:val="20"/>
        </w:rPr>
      </w:pPr>
      <w:r w:rsidRPr="008040B4">
        <w:rPr>
          <w:color w:val="000000"/>
          <w:sz w:val="20"/>
          <w:szCs w:val="20"/>
        </w:rPr>
        <w:t>· Małopolska Okręgowa Izba Inżynierów Budownictwa w Krakowie</w:t>
      </w:r>
    </w:p>
    <w:p w14:paraId="787C4515" w14:textId="77777777" w:rsidR="008040B4" w:rsidRPr="008040B4" w:rsidRDefault="008040B4" w:rsidP="008040B4">
      <w:pPr>
        <w:pStyle w:val="NormalnyWeb"/>
        <w:rPr>
          <w:color w:val="000000"/>
          <w:sz w:val="20"/>
          <w:szCs w:val="20"/>
        </w:rPr>
      </w:pPr>
      <w:r w:rsidRPr="008040B4">
        <w:rPr>
          <w:color w:val="000000"/>
          <w:sz w:val="20"/>
          <w:szCs w:val="20"/>
        </w:rPr>
        <w:t>· Izba Komornicza w Krakowie</w:t>
      </w:r>
    </w:p>
    <w:p w14:paraId="56E118B8" w14:textId="77777777" w:rsidR="008040B4" w:rsidRPr="008040B4" w:rsidRDefault="008040B4" w:rsidP="008040B4">
      <w:pPr>
        <w:pStyle w:val="NormalnyWeb"/>
        <w:rPr>
          <w:sz w:val="20"/>
          <w:szCs w:val="20"/>
        </w:rPr>
      </w:pPr>
    </w:p>
    <w:p w14:paraId="527331F6" w14:textId="3DF8623E" w:rsidR="008040B4" w:rsidRPr="008040B4" w:rsidRDefault="00E01C3C" w:rsidP="008040B4">
      <w:pPr>
        <w:pStyle w:val="elementtoproof"/>
        <w:rPr>
          <w:sz w:val="20"/>
          <w:szCs w:val="20"/>
        </w:rPr>
      </w:pPr>
      <w:r w:rsidRPr="00E01C3C">
        <w:rPr>
          <w:b/>
          <w:bCs/>
          <w:color w:val="000000"/>
          <w:sz w:val="20"/>
          <w:szCs w:val="20"/>
        </w:rPr>
        <w:t>Partner:</w:t>
      </w:r>
      <w:r>
        <w:rPr>
          <w:color w:val="000000"/>
          <w:sz w:val="20"/>
          <w:szCs w:val="20"/>
        </w:rPr>
        <w:t xml:space="preserve"> </w:t>
      </w:r>
      <w:r w:rsidR="00844D9B">
        <w:rPr>
          <w:color w:val="000000"/>
          <w:sz w:val="20"/>
          <w:szCs w:val="20"/>
        </w:rPr>
        <w:t xml:space="preserve">J. </w:t>
      </w:r>
      <w:proofErr w:type="spellStart"/>
      <w:r w:rsidR="008040B4" w:rsidRPr="008040B4">
        <w:rPr>
          <w:color w:val="000000"/>
          <w:sz w:val="20"/>
          <w:szCs w:val="20"/>
        </w:rPr>
        <w:t>Dauman</w:t>
      </w:r>
      <w:proofErr w:type="spellEnd"/>
      <w:r w:rsidR="008040B4" w:rsidRPr="008040B4">
        <w:rPr>
          <w:color w:val="000000"/>
          <w:sz w:val="20"/>
          <w:szCs w:val="20"/>
        </w:rPr>
        <w:t xml:space="preserve"> Polska.</w:t>
      </w:r>
    </w:p>
    <w:p w14:paraId="2850839C" w14:textId="77777777" w:rsidR="008040B4" w:rsidRDefault="008040B4" w:rsidP="008040B4">
      <w:pPr>
        <w:pStyle w:val="elementtoproof"/>
      </w:pPr>
    </w:p>
    <w:p w14:paraId="3D015976" w14:textId="13A814D5" w:rsidR="0017054F" w:rsidRPr="00B6478B" w:rsidRDefault="0017054F" w:rsidP="0017054F">
      <w:pPr>
        <w:rPr>
          <w:sz w:val="20"/>
          <w:szCs w:val="20"/>
        </w:rPr>
      </w:pPr>
      <w:r w:rsidRPr="00E01C3C">
        <w:rPr>
          <w:b/>
          <w:bCs/>
          <w:sz w:val="20"/>
          <w:szCs w:val="20"/>
        </w:rPr>
        <w:t>Partner medialny</w:t>
      </w:r>
      <w:r w:rsidR="00E01C3C" w:rsidRPr="00E01C3C">
        <w:rPr>
          <w:b/>
          <w:bCs/>
          <w:sz w:val="20"/>
          <w:szCs w:val="20"/>
        </w:rPr>
        <w:t>:</w:t>
      </w:r>
      <w:r w:rsidRPr="00B6478B">
        <w:rPr>
          <w:sz w:val="20"/>
          <w:szCs w:val="20"/>
        </w:rPr>
        <w:t xml:space="preserve"> </w:t>
      </w:r>
      <w:r w:rsidRPr="00E01C3C">
        <w:rPr>
          <w:sz w:val="20"/>
          <w:szCs w:val="20"/>
        </w:rPr>
        <w:t>Dziennik Gazeta Prawna.</w:t>
      </w:r>
    </w:p>
    <w:p w14:paraId="0FF646E1" w14:textId="00706461" w:rsidR="00556E0E" w:rsidRDefault="0017054F" w:rsidP="0017054F">
      <w:pPr>
        <w:rPr>
          <w:sz w:val="20"/>
          <w:szCs w:val="20"/>
        </w:rPr>
      </w:pPr>
      <w:r w:rsidRPr="00B6478B">
        <w:rPr>
          <w:sz w:val="20"/>
          <w:szCs w:val="20"/>
        </w:rPr>
        <w:t xml:space="preserve">Debatę poprowadzi </w:t>
      </w:r>
      <w:r w:rsidRPr="00B6478B">
        <w:rPr>
          <w:b/>
          <w:bCs/>
          <w:sz w:val="20"/>
          <w:szCs w:val="20"/>
        </w:rPr>
        <w:t>Zbigniew Bartuś</w:t>
      </w:r>
      <w:r w:rsidRPr="00B6478B">
        <w:rPr>
          <w:sz w:val="20"/>
          <w:szCs w:val="20"/>
        </w:rPr>
        <w:t xml:space="preserve">, </w:t>
      </w:r>
      <w:r w:rsidR="00FA35CF">
        <w:rPr>
          <w:sz w:val="20"/>
          <w:szCs w:val="20"/>
        </w:rPr>
        <w:t>redaktor i publicysta Infor PL, DGP.PL</w:t>
      </w:r>
      <w:r w:rsidRPr="00B6478B">
        <w:rPr>
          <w:sz w:val="20"/>
          <w:szCs w:val="20"/>
        </w:rPr>
        <w:t xml:space="preserve"> </w:t>
      </w:r>
      <w:r w:rsidR="00FA35CF">
        <w:rPr>
          <w:sz w:val="20"/>
          <w:szCs w:val="20"/>
        </w:rPr>
        <w:t xml:space="preserve">i </w:t>
      </w:r>
      <w:r w:rsidRPr="00B6478B">
        <w:rPr>
          <w:sz w:val="20"/>
          <w:szCs w:val="20"/>
        </w:rPr>
        <w:t>Forsal.pl</w:t>
      </w:r>
    </w:p>
    <w:bookmarkEnd w:id="0"/>
    <w:p w14:paraId="5B27638E" w14:textId="77777777" w:rsidR="006114A7" w:rsidRDefault="006114A7" w:rsidP="006114A7">
      <w:pPr>
        <w:spacing w:after="0" w:line="360" w:lineRule="auto"/>
        <w:ind w:left="5664"/>
        <w:jc w:val="both"/>
        <w:rPr>
          <w:rFonts w:asciiTheme="minorHAnsi" w:hAnsiTheme="minorHAnsi" w:cstheme="minorHAnsi"/>
        </w:rPr>
      </w:pPr>
    </w:p>
    <w:p w14:paraId="27E738EF" w14:textId="572CEF1F" w:rsidR="006114A7" w:rsidRPr="006114A7" w:rsidRDefault="006114A7" w:rsidP="006114A7">
      <w:pPr>
        <w:spacing w:after="0" w:line="360" w:lineRule="auto"/>
        <w:ind w:left="566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</w:t>
      </w:r>
      <w:r w:rsidRPr="006114A7">
        <w:rPr>
          <w:rFonts w:cs="Calibri"/>
          <w:sz w:val="20"/>
          <w:szCs w:val="20"/>
        </w:rPr>
        <w:t>Z wyrazami szacunku,</w:t>
      </w:r>
    </w:p>
    <w:p w14:paraId="6C7FE118" w14:textId="77777777" w:rsidR="006114A7" w:rsidRPr="006114A7" w:rsidRDefault="006114A7" w:rsidP="006114A7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00EB3F5F" w14:textId="3298B3AE" w:rsidR="006114A7" w:rsidRPr="006114A7" w:rsidRDefault="006114A7" w:rsidP="006114A7">
      <w:pPr>
        <w:spacing w:after="0" w:line="360" w:lineRule="auto"/>
        <w:jc w:val="both"/>
        <w:rPr>
          <w:rFonts w:cs="Calibri"/>
          <w:sz w:val="20"/>
          <w:szCs w:val="20"/>
        </w:rPr>
      </w:pPr>
      <w:r w:rsidRPr="006114A7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33CDB6D" wp14:editId="7CDDC81A">
            <wp:simplePos x="0" y="0"/>
            <wp:positionH relativeFrom="column">
              <wp:posOffset>3530774</wp:posOffset>
            </wp:positionH>
            <wp:positionV relativeFrom="paragraph">
              <wp:posOffset>205625</wp:posOffset>
            </wp:positionV>
            <wp:extent cx="1650670" cy="763471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61" cy="76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4A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ab/>
        <w:t xml:space="preserve">           </w:t>
      </w:r>
      <w:r w:rsidRPr="006114A7">
        <w:rPr>
          <w:rFonts w:cs="Calibri"/>
          <w:sz w:val="20"/>
          <w:szCs w:val="20"/>
        </w:rPr>
        <w:t>Krzysztof Jedlak</w:t>
      </w:r>
    </w:p>
    <w:p w14:paraId="5BEAD77B" w14:textId="77777777" w:rsidR="006114A7" w:rsidRPr="006114A7" w:rsidRDefault="006114A7" w:rsidP="006114A7">
      <w:pPr>
        <w:spacing w:after="0" w:line="360" w:lineRule="auto"/>
        <w:jc w:val="both"/>
        <w:rPr>
          <w:rFonts w:cs="Calibri"/>
          <w:sz w:val="20"/>
          <w:szCs w:val="20"/>
        </w:rPr>
      </w:pPr>
      <w:r w:rsidRPr="006114A7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1D61DA9" wp14:editId="7E3CB2A2">
            <wp:simplePos x="0" y="0"/>
            <wp:positionH relativeFrom="column">
              <wp:posOffset>2667000</wp:posOffset>
            </wp:positionH>
            <wp:positionV relativeFrom="paragraph">
              <wp:posOffset>9056370</wp:posOffset>
            </wp:positionV>
            <wp:extent cx="1914525" cy="466725"/>
            <wp:effectExtent l="0" t="0" r="0" b="0"/>
            <wp:wrapNone/>
            <wp:docPr id="3" name="Obraz 83" descr="C:\Users\mwisniewska\Desktop\paraf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3" descr="C:\Users\mwisniewska\Desktop\paraf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4A7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99DF3AC" wp14:editId="3B9A1362">
            <wp:simplePos x="0" y="0"/>
            <wp:positionH relativeFrom="column">
              <wp:posOffset>2667000</wp:posOffset>
            </wp:positionH>
            <wp:positionV relativeFrom="paragraph">
              <wp:posOffset>9056370</wp:posOffset>
            </wp:positionV>
            <wp:extent cx="1914525" cy="466725"/>
            <wp:effectExtent l="0" t="0" r="0" b="0"/>
            <wp:wrapNone/>
            <wp:docPr id="4" name="Obraz 83" descr="C:\Users\mwisniewska\Desktop\paraf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3" descr="C:\Users\mwisniewska\Desktop\paraf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4A7">
        <w:rPr>
          <w:rFonts w:cs="Calibri"/>
          <w:sz w:val="20"/>
          <w:szCs w:val="20"/>
        </w:rPr>
        <w:br/>
        <w:t xml:space="preserve">                                                                                                         </w:t>
      </w:r>
    </w:p>
    <w:p w14:paraId="5B597DD3" w14:textId="3788DCD6" w:rsidR="006114A7" w:rsidRPr="006114A7" w:rsidRDefault="006114A7" w:rsidP="006114A7">
      <w:pPr>
        <w:spacing w:after="0" w:line="360" w:lineRule="auto"/>
        <w:jc w:val="both"/>
        <w:rPr>
          <w:rFonts w:cs="Calibri"/>
          <w:sz w:val="20"/>
          <w:szCs w:val="20"/>
        </w:rPr>
      </w:pPr>
      <w:r w:rsidRPr="006114A7">
        <w:rPr>
          <w:rFonts w:cs="Calibri"/>
          <w:sz w:val="20"/>
          <w:szCs w:val="20"/>
        </w:rPr>
        <w:t xml:space="preserve"> </w:t>
      </w:r>
      <w:r w:rsidRPr="006114A7">
        <w:rPr>
          <w:rFonts w:cs="Calibri"/>
          <w:sz w:val="20"/>
          <w:szCs w:val="20"/>
        </w:rPr>
        <w:tab/>
      </w:r>
      <w:r w:rsidRPr="006114A7">
        <w:rPr>
          <w:rFonts w:cs="Calibri"/>
          <w:sz w:val="20"/>
          <w:szCs w:val="20"/>
        </w:rPr>
        <w:tab/>
      </w:r>
      <w:r w:rsidRPr="006114A7">
        <w:rPr>
          <w:rFonts w:cs="Calibri"/>
          <w:sz w:val="20"/>
          <w:szCs w:val="20"/>
        </w:rPr>
        <w:tab/>
      </w:r>
      <w:r w:rsidRPr="006114A7">
        <w:rPr>
          <w:rFonts w:cs="Calibri"/>
          <w:sz w:val="20"/>
          <w:szCs w:val="20"/>
        </w:rPr>
        <w:tab/>
      </w:r>
      <w:r w:rsidRPr="006114A7">
        <w:rPr>
          <w:rFonts w:cs="Calibri"/>
          <w:sz w:val="20"/>
          <w:szCs w:val="20"/>
        </w:rPr>
        <w:tab/>
      </w:r>
      <w:r w:rsidRPr="006114A7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6114A7">
        <w:rPr>
          <w:rFonts w:cs="Calibri"/>
          <w:sz w:val="20"/>
          <w:szCs w:val="20"/>
        </w:rPr>
        <w:t>Redaktor naczelny Dziennika Gazety Prawnej</w:t>
      </w:r>
    </w:p>
    <w:p w14:paraId="7E78C05D" w14:textId="77777777" w:rsidR="006114A7" w:rsidRPr="00B6478B" w:rsidRDefault="006114A7" w:rsidP="0017054F">
      <w:pPr>
        <w:rPr>
          <w:sz w:val="20"/>
          <w:szCs w:val="20"/>
        </w:rPr>
      </w:pPr>
    </w:p>
    <w:p w14:paraId="68E1545A" w14:textId="2899D3D8" w:rsidR="0017054F" w:rsidRDefault="0017054F" w:rsidP="0017054F">
      <w:pPr>
        <w:jc w:val="right"/>
      </w:pPr>
    </w:p>
    <w:sectPr w:rsidR="0017054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92FE" w14:textId="77777777" w:rsidR="009C70BB" w:rsidRDefault="009C70BB" w:rsidP="0017054F">
      <w:pPr>
        <w:spacing w:after="0" w:line="240" w:lineRule="auto"/>
      </w:pPr>
      <w:r>
        <w:separator/>
      </w:r>
    </w:p>
  </w:endnote>
  <w:endnote w:type="continuationSeparator" w:id="0">
    <w:p w14:paraId="5B706BB1" w14:textId="77777777" w:rsidR="009C70BB" w:rsidRDefault="009C70BB" w:rsidP="0017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9371" w14:textId="77777777" w:rsidR="009C70BB" w:rsidRDefault="009C70BB" w:rsidP="0017054F">
      <w:pPr>
        <w:spacing w:after="0" w:line="240" w:lineRule="auto"/>
      </w:pPr>
      <w:r>
        <w:separator/>
      </w:r>
    </w:p>
  </w:footnote>
  <w:footnote w:type="continuationSeparator" w:id="0">
    <w:p w14:paraId="1E7EA801" w14:textId="77777777" w:rsidR="009C70BB" w:rsidRDefault="009C70BB" w:rsidP="0017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A477" w14:textId="449CA4DF" w:rsidR="0017054F" w:rsidRDefault="0017054F">
    <w:pPr>
      <w:pStyle w:val="Nagwek"/>
    </w:pPr>
    <w:r w:rsidRPr="0017054F">
      <w:rPr>
        <w:noProof/>
      </w:rPr>
      <w:drawing>
        <wp:inline distT="0" distB="0" distL="0" distR="0" wp14:anchorId="486DD2C8" wp14:editId="539DE9DC">
          <wp:extent cx="5760720" cy="810895"/>
          <wp:effectExtent l="0" t="0" r="0" b="8255"/>
          <wp:docPr id="1359860635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860635" name="Obraz 1" descr="Obraz zawierający tekst, Czcionka, biały, zrzut ekranu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0CE3"/>
    <w:multiLevelType w:val="hybridMultilevel"/>
    <w:tmpl w:val="FF504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7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4F"/>
    <w:rsid w:val="000C0754"/>
    <w:rsid w:val="0017054F"/>
    <w:rsid w:val="00556E0E"/>
    <w:rsid w:val="006114A7"/>
    <w:rsid w:val="007F68B0"/>
    <w:rsid w:val="008040B4"/>
    <w:rsid w:val="008349D9"/>
    <w:rsid w:val="00844D9B"/>
    <w:rsid w:val="00873492"/>
    <w:rsid w:val="009C70BB"/>
    <w:rsid w:val="00A9734C"/>
    <w:rsid w:val="00B6478B"/>
    <w:rsid w:val="00C50EDF"/>
    <w:rsid w:val="00D246B8"/>
    <w:rsid w:val="00D56D62"/>
    <w:rsid w:val="00E01C3C"/>
    <w:rsid w:val="00E41C91"/>
    <w:rsid w:val="00EC302B"/>
    <w:rsid w:val="00F52321"/>
    <w:rsid w:val="00F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FC28"/>
  <w15:chartTrackingRefBased/>
  <w15:docId w15:val="{AA538D1D-B7B0-4D94-9647-2D2809CA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ED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5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5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5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5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5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5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5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54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54F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54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54F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54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54F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70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5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54F"/>
    <w:rPr>
      <w:rFonts w:ascii="Calibri" w:hAnsi="Calibri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1705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5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54F"/>
    <w:rPr>
      <w:rFonts w:ascii="Calibri" w:hAnsi="Calibri"/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1705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54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17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54F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semiHidden/>
    <w:unhideWhenUsed/>
    <w:rsid w:val="008040B4"/>
    <w:pPr>
      <w:spacing w:after="0" w:line="240" w:lineRule="auto"/>
    </w:pPr>
    <w:rPr>
      <w:rFonts w:cs="Calibri"/>
      <w:kern w:val="0"/>
      <w:sz w:val="22"/>
      <w:lang w:eastAsia="pl-PL"/>
      <w14:ligatures w14:val="none"/>
    </w:rPr>
  </w:style>
  <w:style w:type="paragraph" w:customStyle="1" w:styleId="elementtoproof">
    <w:name w:val="elementtoproof"/>
    <w:basedOn w:val="Normalny"/>
    <w:uiPriority w:val="99"/>
    <w:semiHidden/>
    <w:rsid w:val="008040B4"/>
    <w:pPr>
      <w:spacing w:after="0" w:line="240" w:lineRule="auto"/>
    </w:pPr>
    <w:rPr>
      <w:rFonts w:cs="Calibri"/>
      <w:kern w:val="0"/>
      <w:sz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3475.1033FC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Bartuś</dc:creator>
  <cp:keywords/>
  <dc:description/>
  <cp:lastModifiedBy>Zbigniew Bartuś</cp:lastModifiedBy>
  <cp:revision>2</cp:revision>
  <cp:lastPrinted>2024-03-12T14:47:00Z</cp:lastPrinted>
  <dcterms:created xsi:type="dcterms:W3CDTF">2024-03-13T18:18:00Z</dcterms:created>
  <dcterms:modified xsi:type="dcterms:W3CDTF">2024-03-13T18:18:00Z</dcterms:modified>
</cp:coreProperties>
</file>