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4779" w14:textId="77777777" w:rsidR="00543473" w:rsidRDefault="00543473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2CFAC" w14:textId="6A1F0185" w:rsidR="00390B48" w:rsidRPr="00543473" w:rsidRDefault="00390B48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3473">
        <w:rPr>
          <w:rFonts w:ascii="Times New Roman" w:hAnsi="Times New Roman" w:cs="Times New Roman"/>
          <w:b/>
          <w:sz w:val="28"/>
          <w:szCs w:val="24"/>
        </w:rPr>
        <w:t xml:space="preserve">UCHWAŁA NR </w:t>
      </w:r>
      <w:r w:rsidR="00543473" w:rsidRPr="00543473">
        <w:rPr>
          <w:rFonts w:ascii="Times New Roman" w:hAnsi="Times New Roman" w:cs="Times New Roman"/>
          <w:b/>
          <w:sz w:val="28"/>
          <w:szCs w:val="24"/>
        </w:rPr>
        <w:t>53</w:t>
      </w:r>
      <w:r w:rsidRPr="00543473">
        <w:rPr>
          <w:rFonts w:ascii="Times New Roman" w:hAnsi="Times New Roman" w:cs="Times New Roman"/>
          <w:b/>
          <w:sz w:val="28"/>
          <w:szCs w:val="24"/>
        </w:rPr>
        <w:t>/201</w:t>
      </w:r>
      <w:r w:rsidR="00621DF4" w:rsidRPr="00543473">
        <w:rPr>
          <w:rFonts w:ascii="Times New Roman" w:hAnsi="Times New Roman" w:cs="Times New Roman"/>
          <w:b/>
          <w:sz w:val="28"/>
          <w:szCs w:val="24"/>
        </w:rPr>
        <w:t>8</w:t>
      </w:r>
    </w:p>
    <w:p w14:paraId="5525CAC8" w14:textId="77777777" w:rsidR="00390B48" w:rsidRPr="00543473" w:rsidRDefault="00390B48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3473">
        <w:rPr>
          <w:rFonts w:ascii="Times New Roman" w:hAnsi="Times New Roman" w:cs="Times New Roman"/>
          <w:b/>
          <w:sz w:val="28"/>
          <w:szCs w:val="24"/>
        </w:rPr>
        <w:t>Naczelnej Rady Adwokackiej</w:t>
      </w:r>
    </w:p>
    <w:p w14:paraId="25E13792" w14:textId="77777777" w:rsidR="00390B48" w:rsidRPr="00543473" w:rsidRDefault="00390B48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3473">
        <w:rPr>
          <w:rFonts w:ascii="Times New Roman" w:hAnsi="Times New Roman" w:cs="Times New Roman"/>
          <w:b/>
          <w:sz w:val="28"/>
          <w:szCs w:val="24"/>
        </w:rPr>
        <w:t xml:space="preserve">z dnia </w:t>
      </w:r>
      <w:r w:rsidR="002F6476" w:rsidRPr="00543473">
        <w:rPr>
          <w:rFonts w:ascii="Times New Roman" w:hAnsi="Times New Roman" w:cs="Times New Roman"/>
          <w:b/>
          <w:sz w:val="28"/>
          <w:szCs w:val="24"/>
        </w:rPr>
        <w:t>24 listopada</w:t>
      </w:r>
      <w:r w:rsidR="002B1707" w:rsidRPr="0054347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43473">
        <w:rPr>
          <w:rFonts w:ascii="Times New Roman" w:hAnsi="Times New Roman" w:cs="Times New Roman"/>
          <w:b/>
          <w:sz w:val="28"/>
          <w:szCs w:val="24"/>
        </w:rPr>
        <w:t>201</w:t>
      </w:r>
      <w:r w:rsidR="00621DF4" w:rsidRPr="00543473">
        <w:rPr>
          <w:rFonts w:ascii="Times New Roman" w:hAnsi="Times New Roman" w:cs="Times New Roman"/>
          <w:b/>
          <w:sz w:val="28"/>
          <w:szCs w:val="24"/>
        </w:rPr>
        <w:t>8</w:t>
      </w:r>
      <w:r w:rsidRPr="00543473">
        <w:rPr>
          <w:rFonts w:ascii="Times New Roman" w:hAnsi="Times New Roman" w:cs="Times New Roman"/>
          <w:b/>
          <w:sz w:val="28"/>
          <w:szCs w:val="24"/>
        </w:rPr>
        <w:t xml:space="preserve"> r.</w:t>
      </w:r>
    </w:p>
    <w:p w14:paraId="48D47FD4" w14:textId="77777777" w:rsidR="00543473" w:rsidRDefault="00543473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B738E" w14:textId="77777777" w:rsidR="00543473" w:rsidRDefault="00543473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1D9881" w14:textId="55437CFE" w:rsidR="00891231" w:rsidRPr="00543473" w:rsidRDefault="00390B48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73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91231" w:rsidRPr="00543473">
        <w:rPr>
          <w:rFonts w:ascii="Times New Roman" w:hAnsi="Times New Roman" w:cs="Times New Roman"/>
          <w:b/>
          <w:sz w:val="24"/>
          <w:szCs w:val="24"/>
        </w:rPr>
        <w:t xml:space="preserve">rekomendowanego </w:t>
      </w:r>
      <w:r w:rsidR="000F4A2B" w:rsidRPr="00543473">
        <w:rPr>
          <w:rFonts w:ascii="Times New Roman" w:hAnsi="Times New Roman" w:cs="Times New Roman"/>
          <w:b/>
          <w:sz w:val="24"/>
          <w:szCs w:val="24"/>
        </w:rPr>
        <w:t>postępowania</w:t>
      </w:r>
    </w:p>
    <w:p w14:paraId="26707D1C" w14:textId="77777777" w:rsidR="008F59CF" w:rsidRPr="00543473" w:rsidRDefault="000F4A2B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473">
        <w:rPr>
          <w:rFonts w:ascii="Times New Roman" w:hAnsi="Times New Roman" w:cs="Times New Roman"/>
          <w:b/>
          <w:sz w:val="24"/>
          <w:szCs w:val="24"/>
        </w:rPr>
        <w:t>dotyczącego ochrony tajemnicy adwokackiej</w:t>
      </w:r>
    </w:p>
    <w:p w14:paraId="447C5265" w14:textId="11E9B681" w:rsidR="008F59CF" w:rsidRDefault="008F59CF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0B1E19" w14:textId="77777777" w:rsidR="00543473" w:rsidRPr="00543473" w:rsidRDefault="00543473" w:rsidP="005434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71C182" w14:textId="26867EDD" w:rsidR="00F01803" w:rsidRDefault="000F4A2B" w:rsidP="005434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473">
        <w:rPr>
          <w:rFonts w:ascii="Times New Roman" w:hAnsi="Times New Roman" w:cs="Times New Roman"/>
          <w:sz w:val="24"/>
          <w:szCs w:val="24"/>
        </w:rPr>
        <w:t>Naczelna Rada Adwokacka</w:t>
      </w:r>
      <w:r w:rsidR="00543473">
        <w:rPr>
          <w:rFonts w:ascii="Times New Roman" w:hAnsi="Times New Roman" w:cs="Times New Roman"/>
          <w:sz w:val="24"/>
          <w:szCs w:val="24"/>
        </w:rPr>
        <w:t>,</w:t>
      </w:r>
      <w:r w:rsidRPr="00543473">
        <w:rPr>
          <w:rFonts w:ascii="Times New Roman" w:hAnsi="Times New Roman" w:cs="Times New Roman"/>
          <w:sz w:val="24"/>
          <w:szCs w:val="24"/>
        </w:rPr>
        <w:t xml:space="preserve"> </w:t>
      </w:r>
      <w:r w:rsidR="00A31D28" w:rsidRPr="00543473">
        <w:rPr>
          <w:rFonts w:ascii="Times New Roman" w:hAnsi="Times New Roman" w:cs="Times New Roman"/>
          <w:sz w:val="24"/>
          <w:szCs w:val="24"/>
        </w:rPr>
        <w:t xml:space="preserve">mając na względzie </w:t>
      </w:r>
      <w:r w:rsidR="00AA29B5" w:rsidRPr="00543473">
        <w:rPr>
          <w:rFonts w:ascii="Times New Roman" w:hAnsi="Times New Roman" w:cs="Times New Roman"/>
          <w:sz w:val="24"/>
          <w:szCs w:val="24"/>
        </w:rPr>
        <w:t xml:space="preserve">ustawowy </w:t>
      </w:r>
      <w:r w:rsidR="00A31D28" w:rsidRPr="00543473">
        <w:rPr>
          <w:rFonts w:ascii="Times New Roman" w:hAnsi="Times New Roman" w:cs="Times New Roman"/>
          <w:sz w:val="24"/>
          <w:szCs w:val="24"/>
        </w:rPr>
        <w:t xml:space="preserve">obowiązek organów samorządu adwokackiego </w:t>
      </w:r>
      <w:r w:rsidR="00AA29B5" w:rsidRPr="00543473">
        <w:rPr>
          <w:rFonts w:ascii="Times New Roman" w:hAnsi="Times New Roman" w:cs="Times New Roman"/>
          <w:sz w:val="24"/>
          <w:szCs w:val="24"/>
        </w:rPr>
        <w:t>do tworzenia</w:t>
      </w:r>
      <w:r w:rsidR="00A31D28" w:rsidRPr="00543473">
        <w:rPr>
          <w:rFonts w:ascii="Times New Roman" w:hAnsi="Times New Roman" w:cs="Times New Roman"/>
          <w:sz w:val="24"/>
          <w:szCs w:val="24"/>
        </w:rPr>
        <w:t xml:space="preserve"> warunków d</w:t>
      </w:r>
      <w:r w:rsidR="00AA29B5" w:rsidRPr="00543473">
        <w:rPr>
          <w:rFonts w:ascii="Times New Roman" w:hAnsi="Times New Roman" w:cs="Times New Roman"/>
          <w:sz w:val="24"/>
          <w:szCs w:val="24"/>
        </w:rPr>
        <w:t>la</w:t>
      </w:r>
      <w:r w:rsidR="00A31D28" w:rsidRPr="00543473">
        <w:rPr>
          <w:rFonts w:ascii="Times New Roman" w:hAnsi="Times New Roman" w:cs="Times New Roman"/>
          <w:sz w:val="24"/>
          <w:szCs w:val="24"/>
        </w:rPr>
        <w:t xml:space="preserve"> ochrony </w:t>
      </w:r>
      <w:r w:rsidR="00B66305" w:rsidRPr="00543473">
        <w:rPr>
          <w:rFonts w:ascii="Times New Roman" w:hAnsi="Times New Roman" w:cs="Times New Roman"/>
          <w:sz w:val="24"/>
          <w:szCs w:val="24"/>
        </w:rPr>
        <w:t>i</w:t>
      </w:r>
      <w:r w:rsidR="00AA1D72" w:rsidRPr="00543473">
        <w:rPr>
          <w:rFonts w:ascii="Times New Roman" w:hAnsi="Times New Roman" w:cs="Times New Roman"/>
          <w:sz w:val="24"/>
          <w:szCs w:val="24"/>
        </w:rPr>
        <w:t xml:space="preserve"> przestrzegania </w:t>
      </w:r>
      <w:r w:rsidR="00A31D28" w:rsidRPr="00543473">
        <w:rPr>
          <w:rFonts w:ascii="Times New Roman" w:hAnsi="Times New Roman" w:cs="Times New Roman"/>
          <w:sz w:val="24"/>
          <w:szCs w:val="24"/>
        </w:rPr>
        <w:t>tajemnicy adwokackiej</w:t>
      </w:r>
      <w:r w:rsidR="004169EB" w:rsidRPr="00543473">
        <w:rPr>
          <w:rFonts w:ascii="Times New Roman" w:hAnsi="Times New Roman" w:cs="Times New Roman"/>
          <w:sz w:val="24"/>
          <w:szCs w:val="24"/>
        </w:rPr>
        <w:t>,</w:t>
      </w:r>
      <w:r w:rsidR="00F01803" w:rsidRPr="00543473">
        <w:rPr>
          <w:rFonts w:ascii="Times New Roman" w:hAnsi="Times New Roman" w:cs="Times New Roman"/>
          <w:sz w:val="24"/>
          <w:szCs w:val="24"/>
        </w:rPr>
        <w:t xml:space="preserve"> z uwagi na jej </w:t>
      </w:r>
      <w:r w:rsidR="004169EB" w:rsidRPr="00543473">
        <w:rPr>
          <w:rFonts w:ascii="Times New Roman" w:hAnsi="Times New Roman" w:cs="Times New Roman"/>
          <w:sz w:val="24"/>
          <w:szCs w:val="24"/>
        </w:rPr>
        <w:t>bezwzględny</w:t>
      </w:r>
      <w:r w:rsidR="00F01803" w:rsidRPr="00543473">
        <w:rPr>
          <w:rFonts w:ascii="Times New Roman" w:hAnsi="Times New Roman" w:cs="Times New Roman"/>
          <w:sz w:val="24"/>
          <w:szCs w:val="24"/>
        </w:rPr>
        <w:t xml:space="preserve"> charakter</w:t>
      </w:r>
      <w:r w:rsidR="004169EB" w:rsidRPr="005434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5198228"/>
      <w:r w:rsidR="00891231" w:rsidRPr="00543473">
        <w:rPr>
          <w:rFonts w:ascii="Times New Roman" w:hAnsi="Times New Roman" w:cs="Times New Roman"/>
          <w:sz w:val="24"/>
          <w:szCs w:val="24"/>
        </w:rPr>
        <w:t>na gruncie przepisów o ustroju Adwokatury</w:t>
      </w:r>
      <w:bookmarkEnd w:id="0"/>
      <w:r w:rsidR="00891231" w:rsidRPr="00543473">
        <w:rPr>
          <w:rFonts w:ascii="Times New Roman" w:hAnsi="Times New Roman" w:cs="Times New Roman"/>
          <w:sz w:val="24"/>
          <w:szCs w:val="24"/>
        </w:rPr>
        <w:t xml:space="preserve"> </w:t>
      </w:r>
      <w:r w:rsidR="00AA29B5" w:rsidRPr="00543473">
        <w:rPr>
          <w:rFonts w:ascii="Times New Roman" w:hAnsi="Times New Roman" w:cs="Times New Roman"/>
          <w:sz w:val="24"/>
          <w:szCs w:val="24"/>
        </w:rPr>
        <w:t>oraz</w:t>
      </w:r>
      <w:r w:rsidR="004169EB" w:rsidRPr="00543473">
        <w:rPr>
          <w:rFonts w:ascii="Times New Roman" w:hAnsi="Times New Roman" w:cs="Times New Roman"/>
          <w:sz w:val="24"/>
          <w:szCs w:val="24"/>
        </w:rPr>
        <w:t xml:space="preserve"> wynikające z jej istoty gwarancje dla obywateli</w:t>
      </w:r>
      <w:r w:rsidR="004E442E" w:rsidRPr="00543473">
        <w:rPr>
          <w:rFonts w:ascii="Times New Roman" w:hAnsi="Times New Roman" w:cs="Times New Roman"/>
          <w:sz w:val="24"/>
          <w:szCs w:val="24"/>
        </w:rPr>
        <w:t>, wykonując uchwałę nr 15 Krajowego Zjazdu Adwokatury w Krakowie z dnia 26 listopada 2016 r.</w:t>
      </w:r>
      <w:r w:rsidR="0094735F" w:rsidRPr="00543473">
        <w:rPr>
          <w:rFonts w:ascii="Times New Roman" w:hAnsi="Times New Roman" w:cs="Times New Roman"/>
          <w:sz w:val="24"/>
          <w:szCs w:val="24"/>
        </w:rPr>
        <w:t>,</w:t>
      </w:r>
      <w:r w:rsidR="00D87C79" w:rsidRPr="00543473">
        <w:rPr>
          <w:rFonts w:ascii="Times New Roman" w:hAnsi="Times New Roman" w:cs="Times New Roman"/>
          <w:sz w:val="24"/>
          <w:szCs w:val="24"/>
        </w:rPr>
        <w:t xml:space="preserve"> uchwala</w:t>
      </w:r>
      <w:r w:rsidR="0094735F" w:rsidRPr="00543473">
        <w:rPr>
          <w:rFonts w:ascii="Times New Roman" w:hAnsi="Times New Roman" w:cs="Times New Roman"/>
          <w:sz w:val="24"/>
          <w:szCs w:val="24"/>
        </w:rPr>
        <w:t>:</w:t>
      </w:r>
      <w:r w:rsidR="00F01803" w:rsidRPr="00543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B6236" w14:textId="77777777" w:rsidR="00543473" w:rsidRPr="00543473" w:rsidRDefault="00543473" w:rsidP="00543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989BE" w14:textId="77777777" w:rsidR="0094735F" w:rsidRPr="00543473" w:rsidRDefault="00D87C79" w:rsidP="00543473">
      <w:pPr>
        <w:pStyle w:val="Akapitzlist"/>
        <w:numPr>
          <w:ilvl w:val="0"/>
          <w:numId w:val="13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543473">
        <w:rPr>
          <w:rFonts w:ascii="Times New Roman" w:hAnsi="Times New Roman" w:cs="Times New Roman"/>
          <w:sz w:val="24"/>
          <w:szCs w:val="24"/>
        </w:rPr>
        <w:t>Z</w:t>
      </w:r>
      <w:r w:rsidR="0094735F" w:rsidRPr="00543473">
        <w:rPr>
          <w:rFonts w:ascii="Times New Roman" w:hAnsi="Times New Roman" w:cs="Times New Roman"/>
          <w:sz w:val="24"/>
          <w:szCs w:val="24"/>
        </w:rPr>
        <w:t xml:space="preserve">obowiązuje </w:t>
      </w:r>
      <w:r w:rsidR="00AA29B5" w:rsidRPr="00543473">
        <w:rPr>
          <w:rFonts w:ascii="Times New Roman" w:hAnsi="Times New Roman" w:cs="Times New Roman"/>
          <w:sz w:val="24"/>
          <w:szCs w:val="24"/>
        </w:rPr>
        <w:t>członków</w:t>
      </w:r>
      <w:r w:rsidR="005C6A83" w:rsidRPr="00543473">
        <w:rPr>
          <w:rFonts w:ascii="Times New Roman" w:hAnsi="Times New Roman" w:cs="Times New Roman"/>
          <w:sz w:val="24"/>
          <w:szCs w:val="24"/>
        </w:rPr>
        <w:t xml:space="preserve"> Adwokatury do </w:t>
      </w:r>
      <w:r w:rsidR="006F6AAB" w:rsidRPr="00543473">
        <w:rPr>
          <w:rFonts w:ascii="Times New Roman" w:hAnsi="Times New Roman" w:cs="Times New Roman"/>
          <w:sz w:val="24"/>
          <w:szCs w:val="24"/>
        </w:rPr>
        <w:t xml:space="preserve">niezwłocznego </w:t>
      </w:r>
      <w:r w:rsidR="005C6A83" w:rsidRPr="00543473">
        <w:rPr>
          <w:rFonts w:ascii="Times New Roman" w:hAnsi="Times New Roman" w:cs="Times New Roman"/>
          <w:sz w:val="24"/>
          <w:szCs w:val="24"/>
        </w:rPr>
        <w:t>informowania</w:t>
      </w:r>
      <w:r w:rsidR="001F3744" w:rsidRPr="00543473">
        <w:rPr>
          <w:rFonts w:ascii="Times New Roman" w:hAnsi="Times New Roman" w:cs="Times New Roman"/>
          <w:sz w:val="24"/>
          <w:szCs w:val="24"/>
        </w:rPr>
        <w:t xml:space="preserve"> </w:t>
      </w:r>
      <w:r w:rsidRPr="00543473">
        <w:rPr>
          <w:rFonts w:ascii="Times New Roman" w:hAnsi="Times New Roman" w:cs="Times New Roman"/>
          <w:sz w:val="24"/>
          <w:szCs w:val="24"/>
        </w:rPr>
        <w:t>właściw</w:t>
      </w:r>
      <w:r w:rsidR="00913655" w:rsidRPr="00543473">
        <w:rPr>
          <w:rFonts w:ascii="Times New Roman" w:hAnsi="Times New Roman" w:cs="Times New Roman"/>
          <w:sz w:val="24"/>
          <w:szCs w:val="24"/>
        </w:rPr>
        <w:t>ej</w:t>
      </w:r>
      <w:r w:rsidRPr="00543473">
        <w:rPr>
          <w:rFonts w:ascii="Times New Roman" w:hAnsi="Times New Roman" w:cs="Times New Roman"/>
          <w:sz w:val="24"/>
          <w:szCs w:val="24"/>
        </w:rPr>
        <w:t xml:space="preserve"> </w:t>
      </w:r>
      <w:r w:rsidR="00F5282A" w:rsidRPr="00543473">
        <w:rPr>
          <w:rFonts w:ascii="Times New Roman" w:hAnsi="Times New Roman" w:cs="Times New Roman"/>
          <w:sz w:val="24"/>
          <w:szCs w:val="24"/>
        </w:rPr>
        <w:t xml:space="preserve">Okręgowej </w:t>
      </w:r>
      <w:r w:rsidRPr="00543473">
        <w:rPr>
          <w:rFonts w:ascii="Times New Roman" w:hAnsi="Times New Roman" w:cs="Times New Roman"/>
          <w:sz w:val="24"/>
          <w:szCs w:val="24"/>
        </w:rPr>
        <w:t>Rad</w:t>
      </w:r>
      <w:r w:rsidR="00913655" w:rsidRPr="00543473">
        <w:rPr>
          <w:rFonts w:ascii="Times New Roman" w:hAnsi="Times New Roman" w:cs="Times New Roman"/>
          <w:sz w:val="24"/>
          <w:szCs w:val="24"/>
        </w:rPr>
        <w:t>y</w:t>
      </w:r>
      <w:r w:rsidRPr="00543473">
        <w:rPr>
          <w:rFonts w:ascii="Times New Roman" w:hAnsi="Times New Roman" w:cs="Times New Roman"/>
          <w:sz w:val="24"/>
          <w:szCs w:val="24"/>
        </w:rPr>
        <w:t xml:space="preserve"> Adwokack</w:t>
      </w:r>
      <w:r w:rsidR="00913655" w:rsidRPr="00543473">
        <w:rPr>
          <w:rFonts w:ascii="Times New Roman" w:hAnsi="Times New Roman" w:cs="Times New Roman"/>
          <w:sz w:val="24"/>
          <w:szCs w:val="24"/>
        </w:rPr>
        <w:t>iej</w:t>
      </w:r>
      <w:r w:rsidRPr="00543473">
        <w:rPr>
          <w:rFonts w:ascii="Times New Roman" w:hAnsi="Times New Roman" w:cs="Times New Roman"/>
          <w:sz w:val="24"/>
          <w:szCs w:val="24"/>
        </w:rPr>
        <w:t xml:space="preserve"> o każdym przypadku próby lub naruszenia tajemnicy adwokackiej przez organy </w:t>
      </w:r>
      <w:r w:rsidR="00C63D51" w:rsidRPr="00543473">
        <w:rPr>
          <w:rFonts w:ascii="Times New Roman" w:hAnsi="Times New Roman" w:cs="Times New Roman"/>
          <w:sz w:val="24"/>
          <w:szCs w:val="24"/>
        </w:rPr>
        <w:t>Państwa</w:t>
      </w:r>
      <w:r w:rsidR="00BA44B4" w:rsidRPr="00543473">
        <w:rPr>
          <w:rFonts w:ascii="Times New Roman" w:hAnsi="Times New Roman" w:cs="Times New Roman"/>
          <w:sz w:val="24"/>
          <w:szCs w:val="24"/>
        </w:rPr>
        <w:t xml:space="preserve"> w postępowaniach prowadzonych na podstawie ustawy.</w:t>
      </w:r>
    </w:p>
    <w:p w14:paraId="09C61F0F" w14:textId="10BDB536" w:rsidR="001F3744" w:rsidRPr="00543473" w:rsidRDefault="001F3744" w:rsidP="00543473">
      <w:pPr>
        <w:pStyle w:val="Akapitzlist"/>
        <w:numPr>
          <w:ilvl w:val="0"/>
          <w:numId w:val="13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543473">
        <w:rPr>
          <w:rFonts w:ascii="Times New Roman" w:hAnsi="Times New Roman" w:cs="Times New Roman"/>
          <w:sz w:val="24"/>
          <w:szCs w:val="24"/>
        </w:rPr>
        <w:t xml:space="preserve">Zobowiązuje </w:t>
      </w:r>
      <w:r w:rsidR="00AA29B5" w:rsidRPr="00543473">
        <w:rPr>
          <w:rFonts w:ascii="Times New Roman" w:hAnsi="Times New Roman" w:cs="Times New Roman"/>
          <w:sz w:val="24"/>
          <w:szCs w:val="24"/>
        </w:rPr>
        <w:t>członka</w:t>
      </w:r>
      <w:r w:rsidRPr="00543473">
        <w:rPr>
          <w:rFonts w:ascii="Times New Roman" w:hAnsi="Times New Roman" w:cs="Times New Roman"/>
          <w:sz w:val="24"/>
          <w:szCs w:val="24"/>
        </w:rPr>
        <w:t xml:space="preserve"> Adwokatury, którego nieprawomocnym postanowieniem zwolniono z obowiązku zachowania tajemnicy zawodowej do zaskarżenia tego orzeczenia,</w:t>
      </w:r>
      <w:r w:rsidRPr="00543473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</w:t>
      </w:r>
      <w:r w:rsidRPr="00543473">
        <w:rPr>
          <w:rFonts w:ascii="Times New Roman" w:hAnsi="Times New Roman" w:cs="Times New Roman"/>
          <w:sz w:val="24"/>
          <w:szCs w:val="24"/>
        </w:rPr>
        <w:t>w sposób właściwy dla postępowania</w:t>
      </w:r>
      <w:r w:rsidR="00543473">
        <w:rPr>
          <w:rFonts w:ascii="Times New Roman" w:hAnsi="Times New Roman" w:cs="Times New Roman"/>
          <w:sz w:val="24"/>
          <w:szCs w:val="24"/>
        </w:rPr>
        <w:t>,</w:t>
      </w:r>
      <w:r w:rsidRPr="00543473">
        <w:rPr>
          <w:rFonts w:ascii="Times New Roman" w:hAnsi="Times New Roman" w:cs="Times New Roman"/>
          <w:sz w:val="24"/>
          <w:szCs w:val="24"/>
        </w:rPr>
        <w:t xml:space="preserve"> w jakim zapadło przedmiotowe postanowienie, o ile taki środek prawny przysługuje.</w:t>
      </w:r>
    </w:p>
    <w:p w14:paraId="10A23E8C" w14:textId="66DB5EC3" w:rsidR="00A854DD" w:rsidRPr="00543473" w:rsidRDefault="00BA44B4" w:rsidP="00543473">
      <w:pPr>
        <w:pStyle w:val="Akapitzlist"/>
        <w:numPr>
          <w:ilvl w:val="0"/>
          <w:numId w:val="13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543473">
        <w:rPr>
          <w:rFonts w:ascii="Times New Roman" w:hAnsi="Times New Roman" w:cs="Times New Roman"/>
          <w:sz w:val="24"/>
          <w:szCs w:val="24"/>
        </w:rPr>
        <w:t xml:space="preserve">Zobowiązuje </w:t>
      </w:r>
      <w:r w:rsidR="00AA29B5" w:rsidRPr="00543473">
        <w:rPr>
          <w:rFonts w:ascii="Times New Roman" w:hAnsi="Times New Roman" w:cs="Times New Roman"/>
          <w:sz w:val="24"/>
          <w:szCs w:val="24"/>
        </w:rPr>
        <w:t>Okręgow</w:t>
      </w:r>
      <w:r w:rsidR="00913655" w:rsidRPr="00543473">
        <w:rPr>
          <w:rFonts w:ascii="Times New Roman" w:hAnsi="Times New Roman" w:cs="Times New Roman"/>
          <w:sz w:val="24"/>
          <w:szCs w:val="24"/>
        </w:rPr>
        <w:t>e</w:t>
      </w:r>
      <w:r w:rsidR="00AA29B5" w:rsidRPr="00543473">
        <w:rPr>
          <w:rFonts w:ascii="Times New Roman" w:hAnsi="Times New Roman" w:cs="Times New Roman"/>
          <w:sz w:val="24"/>
          <w:szCs w:val="24"/>
        </w:rPr>
        <w:t xml:space="preserve"> </w:t>
      </w:r>
      <w:r w:rsidRPr="00543473">
        <w:rPr>
          <w:rFonts w:ascii="Times New Roman" w:hAnsi="Times New Roman" w:cs="Times New Roman"/>
          <w:sz w:val="24"/>
          <w:szCs w:val="24"/>
        </w:rPr>
        <w:t>Rad</w:t>
      </w:r>
      <w:r w:rsidR="00913655" w:rsidRPr="00543473">
        <w:rPr>
          <w:rFonts w:ascii="Times New Roman" w:hAnsi="Times New Roman" w:cs="Times New Roman"/>
          <w:sz w:val="24"/>
          <w:szCs w:val="24"/>
        </w:rPr>
        <w:t>y</w:t>
      </w:r>
      <w:r w:rsidRPr="00543473">
        <w:rPr>
          <w:rFonts w:ascii="Times New Roman" w:hAnsi="Times New Roman" w:cs="Times New Roman"/>
          <w:sz w:val="24"/>
          <w:szCs w:val="24"/>
        </w:rPr>
        <w:t xml:space="preserve"> Adwokacki</w:t>
      </w:r>
      <w:r w:rsidR="00913655" w:rsidRPr="00543473">
        <w:rPr>
          <w:rFonts w:ascii="Times New Roman" w:hAnsi="Times New Roman" w:cs="Times New Roman"/>
          <w:sz w:val="24"/>
          <w:szCs w:val="24"/>
        </w:rPr>
        <w:t>e</w:t>
      </w:r>
      <w:r w:rsidRPr="00543473">
        <w:rPr>
          <w:rFonts w:ascii="Times New Roman" w:hAnsi="Times New Roman" w:cs="Times New Roman"/>
          <w:sz w:val="24"/>
          <w:szCs w:val="24"/>
        </w:rPr>
        <w:t xml:space="preserve"> do </w:t>
      </w:r>
      <w:r w:rsidR="00AA29B5" w:rsidRPr="00543473">
        <w:rPr>
          <w:rFonts w:ascii="Times New Roman" w:hAnsi="Times New Roman" w:cs="Times New Roman"/>
          <w:sz w:val="24"/>
          <w:szCs w:val="24"/>
        </w:rPr>
        <w:t xml:space="preserve">podjęcia czynności mających na celu zapewnienie </w:t>
      </w:r>
      <w:r w:rsidRPr="00543473">
        <w:rPr>
          <w:rFonts w:ascii="Times New Roman" w:hAnsi="Times New Roman" w:cs="Times New Roman"/>
          <w:sz w:val="24"/>
          <w:szCs w:val="24"/>
        </w:rPr>
        <w:t xml:space="preserve">udziału członka </w:t>
      </w:r>
      <w:r w:rsidR="00AA29B5" w:rsidRPr="00543473">
        <w:rPr>
          <w:rFonts w:ascii="Times New Roman" w:hAnsi="Times New Roman" w:cs="Times New Roman"/>
          <w:sz w:val="24"/>
          <w:szCs w:val="24"/>
        </w:rPr>
        <w:t xml:space="preserve">Okręgowej </w:t>
      </w:r>
      <w:r w:rsidRPr="00543473">
        <w:rPr>
          <w:rFonts w:ascii="Times New Roman" w:hAnsi="Times New Roman" w:cs="Times New Roman"/>
          <w:sz w:val="24"/>
          <w:szCs w:val="24"/>
        </w:rPr>
        <w:t>Rady Adwokackiej</w:t>
      </w:r>
      <w:r w:rsidR="00083EB1" w:rsidRPr="00543473">
        <w:rPr>
          <w:rFonts w:ascii="Times New Roman" w:hAnsi="Times New Roman" w:cs="Times New Roman"/>
          <w:sz w:val="24"/>
          <w:szCs w:val="24"/>
        </w:rPr>
        <w:t xml:space="preserve"> lub </w:t>
      </w:r>
      <w:r w:rsidR="00114DCE" w:rsidRPr="00543473">
        <w:rPr>
          <w:rFonts w:ascii="Times New Roman" w:hAnsi="Times New Roman" w:cs="Times New Roman"/>
          <w:sz w:val="24"/>
          <w:szCs w:val="24"/>
        </w:rPr>
        <w:t xml:space="preserve">adwokata </w:t>
      </w:r>
      <w:r w:rsidR="00083EB1" w:rsidRPr="00543473">
        <w:rPr>
          <w:rFonts w:ascii="Times New Roman" w:hAnsi="Times New Roman" w:cs="Times New Roman"/>
          <w:sz w:val="24"/>
          <w:szCs w:val="24"/>
        </w:rPr>
        <w:t xml:space="preserve">wyznaczonego </w:t>
      </w:r>
      <w:r w:rsidR="00114DCE" w:rsidRPr="00543473">
        <w:rPr>
          <w:rFonts w:ascii="Times New Roman" w:hAnsi="Times New Roman" w:cs="Times New Roman"/>
          <w:sz w:val="24"/>
          <w:szCs w:val="24"/>
        </w:rPr>
        <w:t xml:space="preserve">przez Dziekana </w:t>
      </w:r>
      <w:r w:rsidR="00AE2723" w:rsidRPr="00543473">
        <w:rPr>
          <w:rFonts w:ascii="Times New Roman" w:hAnsi="Times New Roman" w:cs="Times New Roman"/>
          <w:sz w:val="24"/>
          <w:szCs w:val="24"/>
        </w:rPr>
        <w:t>Okręgowej</w:t>
      </w:r>
      <w:r w:rsidR="00114DCE" w:rsidRPr="00543473">
        <w:rPr>
          <w:rFonts w:ascii="Times New Roman" w:hAnsi="Times New Roman" w:cs="Times New Roman"/>
          <w:sz w:val="24"/>
          <w:szCs w:val="24"/>
        </w:rPr>
        <w:t xml:space="preserve"> Rady Adwokackiej </w:t>
      </w:r>
      <w:r w:rsidR="00A854DD" w:rsidRPr="00543473">
        <w:rPr>
          <w:rFonts w:ascii="Times New Roman" w:hAnsi="Times New Roman" w:cs="Times New Roman"/>
          <w:sz w:val="24"/>
          <w:szCs w:val="24"/>
        </w:rPr>
        <w:t>w czynności przesłuchania adwokata lub aplikanta adwokackiego</w:t>
      </w:r>
      <w:r w:rsidR="00CD4DDE" w:rsidRPr="00543473">
        <w:rPr>
          <w:rFonts w:ascii="Times New Roman" w:hAnsi="Times New Roman" w:cs="Times New Roman"/>
          <w:sz w:val="24"/>
          <w:szCs w:val="24"/>
        </w:rPr>
        <w:t xml:space="preserve"> w charakterze świadka lub podejrzanego, jak też w czynności przeszukania mieszkania i lokalu kancelarii adwokackiej</w:t>
      </w:r>
      <w:r w:rsidR="003C41F9" w:rsidRPr="00543473">
        <w:rPr>
          <w:rFonts w:ascii="Times New Roman" w:hAnsi="Times New Roman" w:cs="Times New Roman"/>
          <w:sz w:val="24"/>
          <w:szCs w:val="24"/>
        </w:rPr>
        <w:t xml:space="preserve"> oraz w posiedzeniu sądu, na którym rozpoznawane jest zażalenie na postanowienie sądu pierwszej instancji w przedmiocie przesłuchania lub zezwolenia na przesłuchanie członka Adwokatury</w:t>
      </w:r>
      <w:r w:rsidR="00543473">
        <w:rPr>
          <w:rFonts w:ascii="Times New Roman" w:hAnsi="Times New Roman" w:cs="Times New Roman"/>
          <w:sz w:val="24"/>
          <w:szCs w:val="24"/>
        </w:rPr>
        <w:t>,</w:t>
      </w:r>
      <w:r w:rsidR="00C3470C" w:rsidRPr="00543473">
        <w:rPr>
          <w:rFonts w:ascii="Times New Roman" w:hAnsi="Times New Roman" w:cs="Times New Roman"/>
          <w:sz w:val="24"/>
          <w:szCs w:val="24"/>
        </w:rPr>
        <w:t xml:space="preserve"> a ponadto udzieleni</w:t>
      </w:r>
      <w:r w:rsidR="002B1707" w:rsidRPr="00543473">
        <w:rPr>
          <w:rFonts w:ascii="Times New Roman" w:hAnsi="Times New Roman" w:cs="Times New Roman"/>
          <w:sz w:val="24"/>
          <w:szCs w:val="24"/>
        </w:rPr>
        <w:t>a</w:t>
      </w:r>
      <w:r w:rsidR="00C3470C" w:rsidRPr="00543473">
        <w:rPr>
          <w:rFonts w:ascii="Times New Roman" w:hAnsi="Times New Roman" w:cs="Times New Roman"/>
          <w:sz w:val="24"/>
          <w:szCs w:val="24"/>
        </w:rPr>
        <w:t xml:space="preserve"> innej formy wsparcia, która okaże się konieczna</w:t>
      </w:r>
      <w:r w:rsidR="008E0A5D" w:rsidRPr="00543473">
        <w:rPr>
          <w:rFonts w:ascii="Times New Roman" w:hAnsi="Times New Roman" w:cs="Times New Roman"/>
          <w:sz w:val="24"/>
          <w:szCs w:val="24"/>
        </w:rPr>
        <w:t xml:space="preserve"> w zależności od okoliczności sprawy</w:t>
      </w:r>
      <w:r w:rsidR="00EF06C9" w:rsidRPr="00543473">
        <w:rPr>
          <w:rFonts w:ascii="Times New Roman" w:hAnsi="Times New Roman" w:cs="Times New Roman"/>
          <w:sz w:val="24"/>
          <w:szCs w:val="24"/>
        </w:rPr>
        <w:t>.</w:t>
      </w:r>
    </w:p>
    <w:p w14:paraId="3B4627E6" w14:textId="3BDB1DBA" w:rsidR="00EF06C9" w:rsidRPr="00543473" w:rsidRDefault="002B6773" w:rsidP="00543473">
      <w:pPr>
        <w:pStyle w:val="Akapitzlist"/>
        <w:numPr>
          <w:ilvl w:val="0"/>
          <w:numId w:val="13"/>
        </w:numPr>
        <w:spacing w:after="0" w:line="240" w:lineRule="auto"/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543473">
        <w:rPr>
          <w:rFonts w:ascii="Times New Roman" w:hAnsi="Times New Roman" w:cs="Times New Roman"/>
          <w:sz w:val="24"/>
          <w:szCs w:val="24"/>
        </w:rPr>
        <w:t xml:space="preserve">Zobowiązuje </w:t>
      </w:r>
      <w:r w:rsidR="00AA29B5" w:rsidRPr="00543473">
        <w:rPr>
          <w:rFonts w:ascii="Times New Roman" w:hAnsi="Times New Roman" w:cs="Times New Roman"/>
          <w:sz w:val="24"/>
          <w:szCs w:val="24"/>
        </w:rPr>
        <w:t>Okręgow</w:t>
      </w:r>
      <w:r w:rsidR="00F5282A" w:rsidRPr="00543473">
        <w:rPr>
          <w:rFonts w:ascii="Times New Roman" w:hAnsi="Times New Roman" w:cs="Times New Roman"/>
          <w:sz w:val="24"/>
          <w:szCs w:val="24"/>
        </w:rPr>
        <w:t>e</w:t>
      </w:r>
      <w:r w:rsidR="00AA29B5" w:rsidRPr="00543473">
        <w:rPr>
          <w:rFonts w:ascii="Times New Roman" w:hAnsi="Times New Roman" w:cs="Times New Roman"/>
          <w:sz w:val="24"/>
          <w:szCs w:val="24"/>
        </w:rPr>
        <w:t xml:space="preserve"> </w:t>
      </w:r>
      <w:r w:rsidRPr="00543473">
        <w:rPr>
          <w:rFonts w:ascii="Times New Roman" w:hAnsi="Times New Roman" w:cs="Times New Roman"/>
          <w:sz w:val="24"/>
          <w:szCs w:val="24"/>
        </w:rPr>
        <w:t>Rad</w:t>
      </w:r>
      <w:r w:rsidR="00F5282A" w:rsidRPr="00543473">
        <w:rPr>
          <w:rFonts w:ascii="Times New Roman" w:hAnsi="Times New Roman" w:cs="Times New Roman"/>
          <w:sz w:val="24"/>
          <w:szCs w:val="24"/>
        </w:rPr>
        <w:t>y</w:t>
      </w:r>
      <w:r w:rsidRPr="00543473">
        <w:rPr>
          <w:rFonts w:ascii="Times New Roman" w:hAnsi="Times New Roman" w:cs="Times New Roman"/>
          <w:sz w:val="24"/>
          <w:szCs w:val="24"/>
        </w:rPr>
        <w:t xml:space="preserve"> Adwokacki</w:t>
      </w:r>
      <w:r w:rsidR="00F5282A" w:rsidRPr="00543473">
        <w:rPr>
          <w:rFonts w:ascii="Times New Roman" w:hAnsi="Times New Roman" w:cs="Times New Roman"/>
          <w:sz w:val="24"/>
          <w:szCs w:val="24"/>
        </w:rPr>
        <w:t>e</w:t>
      </w:r>
      <w:r w:rsidRPr="00543473">
        <w:rPr>
          <w:rFonts w:ascii="Times New Roman" w:hAnsi="Times New Roman" w:cs="Times New Roman"/>
          <w:sz w:val="24"/>
          <w:szCs w:val="24"/>
        </w:rPr>
        <w:t xml:space="preserve"> do przedstawiania w formie pisemnej Naczelnej Radzie Adwokackiej </w:t>
      </w:r>
      <w:r w:rsidR="008E0A5D" w:rsidRPr="00543473">
        <w:rPr>
          <w:rFonts w:ascii="Times New Roman" w:hAnsi="Times New Roman" w:cs="Times New Roman"/>
          <w:sz w:val="24"/>
          <w:szCs w:val="24"/>
        </w:rPr>
        <w:t xml:space="preserve">zbiorczej </w:t>
      </w:r>
      <w:r w:rsidRPr="00543473">
        <w:rPr>
          <w:rFonts w:ascii="Times New Roman" w:hAnsi="Times New Roman" w:cs="Times New Roman"/>
          <w:sz w:val="24"/>
          <w:szCs w:val="24"/>
        </w:rPr>
        <w:t xml:space="preserve">informacji o próbach </w:t>
      </w:r>
      <w:r w:rsidR="00AA29B5" w:rsidRPr="00543473">
        <w:rPr>
          <w:rFonts w:ascii="Times New Roman" w:hAnsi="Times New Roman" w:cs="Times New Roman"/>
          <w:sz w:val="24"/>
          <w:szCs w:val="24"/>
        </w:rPr>
        <w:t xml:space="preserve">naruszenia </w:t>
      </w:r>
      <w:r w:rsidRPr="00543473">
        <w:rPr>
          <w:rFonts w:ascii="Times New Roman" w:hAnsi="Times New Roman" w:cs="Times New Roman"/>
          <w:sz w:val="24"/>
          <w:szCs w:val="24"/>
        </w:rPr>
        <w:t xml:space="preserve">lub </w:t>
      </w:r>
      <w:r w:rsidR="00543473">
        <w:rPr>
          <w:rFonts w:ascii="Times New Roman" w:hAnsi="Times New Roman" w:cs="Times New Roman"/>
          <w:sz w:val="24"/>
          <w:szCs w:val="24"/>
        </w:rPr>
        <w:br/>
      </w:r>
      <w:r w:rsidRPr="00543473">
        <w:rPr>
          <w:rFonts w:ascii="Times New Roman" w:hAnsi="Times New Roman" w:cs="Times New Roman"/>
          <w:sz w:val="24"/>
          <w:szCs w:val="24"/>
        </w:rPr>
        <w:t>o naruszeniu tajemnicy adwokackiej przez organy procesowe w postępowaniach prowadzonych na podstawie ustawy</w:t>
      </w:r>
      <w:r w:rsidR="007F1A55" w:rsidRPr="00543473">
        <w:rPr>
          <w:rFonts w:ascii="Times New Roman" w:hAnsi="Times New Roman" w:cs="Times New Roman"/>
          <w:sz w:val="24"/>
          <w:szCs w:val="24"/>
        </w:rPr>
        <w:t>,</w:t>
      </w:r>
      <w:r w:rsidRPr="00543473">
        <w:rPr>
          <w:rFonts w:ascii="Times New Roman" w:hAnsi="Times New Roman" w:cs="Times New Roman"/>
          <w:sz w:val="24"/>
          <w:szCs w:val="24"/>
        </w:rPr>
        <w:t xml:space="preserve"> w terminach do </w:t>
      </w:r>
      <w:r w:rsidR="00C95FA9" w:rsidRPr="00543473">
        <w:rPr>
          <w:rFonts w:ascii="Times New Roman" w:hAnsi="Times New Roman" w:cs="Times New Roman"/>
          <w:sz w:val="24"/>
          <w:szCs w:val="24"/>
        </w:rPr>
        <w:t xml:space="preserve">28 lutego, 30 kwietnia, </w:t>
      </w:r>
      <w:r w:rsidR="00543473">
        <w:rPr>
          <w:rFonts w:ascii="Times New Roman" w:hAnsi="Times New Roman" w:cs="Times New Roman"/>
          <w:sz w:val="24"/>
          <w:szCs w:val="24"/>
        </w:rPr>
        <w:br/>
      </w:r>
      <w:r w:rsidR="00C95FA9" w:rsidRPr="00543473">
        <w:rPr>
          <w:rFonts w:ascii="Times New Roman" w:hAnsi="Times New Roman" w:cs="Times New Roman"/>
          <w:sz w:val="24"/>
          <w:szCs w:val="24"/>
        </w:rPr>
        <w:t>30 czerwca, 31 sierpnia, 31 października i 31 grudnia</w:t>
      </w:r>
      <w:r w:rsidRPr="00543473">
        <w:rPr>
          <w:rFonts w:ascii="Times New Roman" w:hAnsi="Times New Roman" w:cs="Times New Roman"/>
          <w:sz w:val="24"/>
          <w:szCs w:val="24"/>
        </w:rPr>
        <w:t xml:space="preserve"> każdego roku</w:t>
      </w:r>
      <w:r w:rsidR="00C95FA9" w:rsidRPr="00543473">
        <w:rPr>
          <w:rFonts w:ascii="Times New Roman" w:hAnsi="Times New Roman" w:cs="Times New Roman"/>
          <w:sz w:val="24"/>
          <w:szCs w:val="24"/>
        </w:rPr>
        <w:t>; informacja powinna zaw</w:t>
      </w:r>
      <w:r w:rsidR="000C735F" w:rsidRPr="00543473">
        <w:rPr>
          <w:rFonts w:ascii="Times New Roman" w:hAnsi="Times New Roman" w:cs="Times New Roman"/>
          <w:sz w:val="24"/>
          <w:szCs w:val="24"/>
        </w:rPr>
        <w:t>ierać: imię i nazwisko adwokata (</w:t>
      </w:r>
      <w:r w:rsidR="00C95FA9" w:rsidRPr="00543473">
        <w:rPr>
          <w:rFonts w:ascii="Times New Roman" w:hAnsi="Times New Roman" w:cs="Times New Roman"/>
          <w:sz w:val="24"/>
          <w:szCs w:val="24"/>
        </w:rPr>
        <w:t xml:space="preserve">aplikanta </w:t>
      </w:r>
      <w:r w:rsidR="002D4580" w:rsidRPr="00543473">
        <w:rPr>
          <w:rFonts w:ascii="Times New Roman" w:hAnsi="Times New Roman" w:cs="Times New Roman"/>
          <w:sz w:val="24"/>
          <w:szCs w:val="24"/>
        </w:rPr>
        <w:t>adwokackiego</w:t>
      </w:r>
      <w:r w:rsidR="000C735F" w:rsidRPr="00543473">
        <w:rPr>
          <w:rFonts w:ascii="Times New Roman" w:hAnsi="Times New Roman" w:cs="Times New Roman"/>
          <w:sz w:val="24"/>
          <w:szCs w:val="24"/>
        </w:rPr>
        <w:t>)</w:t>
      </w:r>
      <w:r w:rsidR="002D4580" w:rsidRPr="00543473">
        <w:rPr>
          <w:rFonts w:ascii="Times New Roman" w:hAnsi="Times New Roman" w:cs="Times New Roman"/>
          <w:sz w:val="24"/>
          <w:szCs w:val="24"/>
        </w:rPr>
        <w:t>, który zgłosił próbę naruszenia tajemnicy adwokackiej, oznaczenie sprawy, w której nastąpiła próba naruszenia tajemnicy adwokackiej z oznaczeniem organu procesowego i informacją o stanie sprawy, oświadczenie adwokata</w:t>
      </w:r>
      <w:r w:rsidR="000C735F" w:rsidRPr="00543473">
        <w:rPr>
          <w:rFonts w:ascii="Times New Roman" w:hAnsi="Times New Roman" w:cs="Times New Roman"/>
          <w:sz w:val="24"/>
          <w:szCs w:val="24"/>
        </w:rPr>
        <w:t xml:space="preserve"> (aplikanta adwokackiego)</w:t>
      </w:r>
      <w:r w:rsidR="002D4580" w:rsidRPr="00543473">
        <w:rPr>
          <w:rFonts w:ascii="Times New Roman" w:hAnsi="Times New Roman" w:cs="Times New Roman"/>
          <w:sz w:val="24"/>
          <w:szCs w:val="24"/>
        </w:rPr>
        <w:t xml:space="preserve"> złożone wobec dziekana</w:t>
      </w:r>
      <w:r w:rsidR="000C735F" w:rsidRPr="00543473">
        <w:rPr>
          <w:rFonts w:ascii="Times New Roman" w:hAnsi="Times New Roman" w:cs="Times New Roman"/>
          <w:sz w:val="24"/>
          <w:szCs w:val="24"/>
        </w:rPr>
        <w:t xml:space="preserve"> w związku ze sprawą</w:t>
      </w:r>
      <w:r w:rsidR="002D4580" w:rsidRPr="00543473">
        <w:rPr>
          <w:rFonts w:ascii="Times New Roman" w:hAnsi="Times New Roman" w:cs="Times New Roman"/>
          <w:sz w:val="24"/>
          <w:szCs w:val="24"/>
        </w:rPr>
        <w:t>, jeżeli adwokat skorzystał z takiej możliwości.</w:t>
      </w:r>
    </w:p>
    <w:p w14:paraId="0D756E63" w14:textId="77777777" w:rsidR="00EF06C9" w:rsidRPr="00543473" w:rsidRDefault="00EF06C9" w:rsidP="00543473">
      <w:pPr>
        <w:pStyle w:val="Akapitzlist"/>
        <w:numPr>
          <w:ilvl w:val="0"/>
          <w:numId w:val="13"/>
        </w:numPr>
        <w:spacing w:after="0" w:line="240" w:lineRule="auto"/>
        <w:ind w:hanging="796"/>
        <w:jc w:val="both"/>
        <w:rPr>
          <w:rFonts w:ascii="Times New Roman" w:hAnsi="Times New Roman" w:cs="Times New Roman"/>
          <w:sz w:val="24"/>
          <w:szCs w:val="24"/>
        </w:rPr>
      </w:pPr>
      <w:r w:rsidRPr="00543473">
        <w:rPr>
          <w:rFonts w:ascii="Times New Roman" w:hAnsi="Times New Roman" w:cs="Times New Roman"/>
          <w:sz w:val="24"/>
          <w:szCs w:val="24"/>
        </w:rPr>
        <w:t xml:space="preserve">Rekomenduje </w:t>
      </w:r>
      <w:r w:rsidR="00AA29B5" w:rsidRPr="00543473">
        <w:rPr>
          <w:rFonts w:ascii="Times New Roman" w:hAnsi="Times New Roman" w:cs="Times New Roman"/>
          <w:sz w:val="24"/>
          <w:szCs w:val="24"/>
        </w:rPr>
        <w:t>Okręgowy</w:t>
      </w:r>
      <w:r w:rsidR="00F5282A" w:rsidRPr="00543473">
        <w:rPr>
          <w:rFonts w:ascii="Times New Roman" w:hAnsi="Times New Roman" w:cs="Times New Roman"/>
          <w:sz w:val="24"/>
          <w:szCs w:val="24"/>
        </w:rPr>
        <w:t>m</w:t>
      </w:r>
      <w:r w:rsidR="00AA29B5" w:rsidRPr="00543473">
        <w:rPr>
          <w:rFonts w:ascii="Times New Roman" w:hAnsi="Times New Roman" w:cs="Times New Roman"/>
          <w:sz w:val="24"/>
          <w:szCs w:val="24"/>
        </w:rPr>
        <w:t xml:space="preserve"> </w:t>
      </w:r>
      <w:r w:rsidR="00DF78A8" w:rsidRPr="00543473">
        <w:rPr>
          <w:rFonts w:ascii="Times New Roman" w:hAnsi="Times New Roman" w:cs="Times New Roman"/>
          <w:sz w:val="24"/>
          <w:szCs w:val="24"/>
        </w:rPr>
        <w:t>Rad</w:t>
      </w:r>
      <w:r w:rsidR="00F5282A" w:rsidRPr="00543473">
        <w:rPr>
          <w:rFonts w:ascii="Times New Roman" w:hAnsi="Times New Roman" w:cs="Times New Roman"/>
          <w:sz w:val="24"/>
          <w:szCs w:val="24"/>
        </w:rPr>
        <w:t>om</w:t>
      </w:r>
      <w:r w:rsidR="00DF78A8" w:rsidRPr="00543473">
        <w:rPr>
          <w:rFonts w:ascii="Times New Roman" w:hAnsi="Times New Roman" w:cs="Times New Roman"/>
          <w:sz w:val="24"/>
          <w:szCs w:val="24"/>
        </w:rPr>
        <w:t xml:space="preserve"> Adwokack</w:t>
      </w:r>
      <w:r w:rsidR="00F5282A" w:rsidRPr="00543473">
        <w:rPr>
          <w:rFonts w:ascii="Times New Roman" w:hAnsi="Times New Roman" w:cs="Times New Roman"/>
          <w:sz w:val="24"/>
          <w:szCs w:val="24"/>
        </w:rPr>
        <w:t>im</w:t>
      </w:r>
      <w:r w:rsidR="00DF78A8" w:rsidRPr="00543473">
        <w:rPr>
          <w:rFonts w:ascii="Times New Roman" w:hAnsi="Times New Roman" w:cs="Times New Roman"/>
          <w:sz w:val="24"/>
          <w:szCs w:val="24"/>
        </w:rPr>
        <w:t xml:space="preserve">, w celu wykonania niniejszej uchwały oraz uchwały nr 15 Krajowego Zjazdu Adwokatury </w:t>
      </w:r>
      <w:r w:rsidR="00E451F1" w:rsidRPr="00543473">
        <w:rPr>
          <w:rFonts w:ascii="Times New Roman" w:hAnsi="Times New Roman" w:cs="Times New Roman"/>
          <w:sz w:val="24"/>
          <w:szCs w:val="24"/>
        </w:rPr>
        <w:t xml:space="preserve">w Krakowie </w:t>
      </w:r>
      <w:r w:rsidR="00DF78A8" w:rsidRPr="00543473">
        <w:rPr>
          <w:rFonts w:ascii="Times New Roman" w:hAnsi="Times New Roman" w:cs="Times New Roman"/>
          <w:sz w:val="24"/>
          <w:szCs w:val="24"/>
        </w:rPr>
        <w:t xml:space="preserve">z dnia 26 </w:t>
      </w:r>
      <w:r w:rsidR="00DF78A8" w:rsidRPr="00543473">
        <w:rPr>
          <w:rFonts w:ascii="Times New Roman" w:hAnsi="Times New Roman" w:cs="Times New Roman"/>
          <w:sz w:val="24"/>
          <w:szCs w:val="24"/>
        </w:rPr>
        <w:lastRenderedPageBreak/>
        <w:t xml:space="preserve">listopada 2016 r., stosowanie </w:t>
      </w:r>
      <w:r w:rsidR="00A96266" w:rsidRPr="00543473">
        <w:rPr>
          <w:rFonts w:ascii="Times New Roman" w:hAnsi="Times New Roman" w:cs="Times New Roman"/>
          <w:sz w:val="24"/>
          <w:szCs w:val="24"/>
        </w:rPr>
        <w:t xml:space="preserve">modelowej </w:t>
      </w:r>
      <w:r w:rsidR="00DF78A8" w:rsidRPr="00543473">
        <w:rPr>
          <w:rFonts w:ascii="Times New Roman" w:hAnsi="Times New Roman" w:cs="Times New Roman"/>
          <w:sz w:val="24"/>
          <w:szCs w:val="24"/>
        </w:rPr>
        <w:t>procedury określonej w załączniku do niniejszej uchwały, który stanowi jej integralną część.</w:t>
      </w:r>
    </w:p>
    <w:p w14:paraId="557972A3" w14:textId="77777777" w:rsidR="00543473" w:rsidRDefault="00543473" w:rsidP="005434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D56F9E" w14:textId="786EB03D" w:rsidR="00ED0CC0" w:rsidRPr="00543473" w:rsidRDefault="007917E0" w:rsidP="002D59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473">
        <w:rPr>
          <w:rFonts w:ascii="Times New Roman" w:hAnsi="Times New Roman" w:cs="Times New Roman"/>
          <w:sz w:val="24"/>
          <w:szCs w:val="24"/>
        </w:rPr>
        <w:t xml:space="preserve">Naczelna Rada Adwokacka </w:t>
      </w:r>
      <w:r w:rsidR="00A03E16" w:rsidRPr="00543473">
        <w:rPr>
          <w:rFonts w:ascii="Times New Roman" w:hAnsi="Times New Roman" w:cs="Times New Roman"/>
          <w:sz w:val="24"/>
          <w:szCs w:val="24"/>
        </w:rPr>
        <w:t xml:space="preserve">przypomina, </w:t>
      </w:r>
      <w:r w:rsidRPr="00543473">
        <w:rPr>
          <w:rFonts w:ascii="Times New Roman" w:hAnsi="Times New Roman" w:cs="Times New Roman"/>
          <w:sz w:val="24"/>
          <w:szCs w:val="24"/>
        </w:rPr>
        <w:t>ż</w:t>
      </w:r>
      <w:r w:rsidR="00A03E16" w:rsidRPr="00543473">
        <w:rPr>
          <w:rFonts w:ascii="Times New Roman" w:hAnsi="Times New Roman" w:cs="Times New Roman"/>
          <w:sz w:val="24"/>
          <w:szCs w:val="24"/>
        </w:rPr>
        <w:t>e</w:t>
      </w:r>
      <w:r w:rsidRPr="00543473">
        <w:rPr>
          <w:rFonts w:ascii="Times New Roman" w:hAnsi="Times New Roman" w:cs="Times New Roman"/>
          <w:sz w:val="24"/>
          <w:szCs w:val="24"/>
        </w:rPr>
        <w:t xml:space="preserve"> </w:t>
      </w:r>
      <w:r w:rsidR="00AE775C" w:rsidRPr="00543473">
        <w:rPr>
          <w:rFonts w:ascii="Times New Roman" w:hAnsi="Times New Roman" w:cs="Times New Roman"/>
          <w:sz w:val="24"/>
          <w:szCs w:val="24"/>
        </w:rPr>
        <w:t xml:space="preserve">ochrona tajemnicy adwokackiej leży </w:t>
      </w:r>
      <w:r w:rsidR="002D59C3">
        <w:rPr>
          <w:rFonts w:ascii="Times New Roman" w:hAnsi="Times New Roman" w:cs="Times New Roman"/>
          <w:sz w:val="24"/>
          <w:szCs w:val="24"/>
        </w:rPr>
        <w:br/>
      </w:r>
      <w:r w:rsidR="00AE775C" w:rsidRPr="00543473">
        <w:rPr>
          <w:rFonts w:ascii="Times New Roman" w:hAnsi="Times New Roman" w:cs="Times New Roman"/>
          <w:sz w:val="24"/>
          <w:szCs w:val="24"/>
        </w:rPr>
        <w:t>w interesie obywateli, a powinność tej ochrony jest podstawowym obowiązkiem Adwokatury.</w:t>
      </w:r>
    </w:p>
    <w:sectPr w:rsidR="00ED0CC0" w:rsidRPr="00543473" w:rsidSect="0034668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2DB9" w14:textId="77777777" w:rsidR="0034668A" w:rsidRDefault="0034668A" w:rsidP="00543473">
      <w:pPr>
        <w:spacing w:after="0" w:line="240" w:lineRule="auto"/>
      </w:pPr>
      <w:r>
        <w:separator/>
      </w:r>
    </w:p>
  </w:endnote>
  <w:endnote w:type="continuationSeparator" w:id="0">
    <w:p w14:paraId="474E1CEF" w14:textId="77777777" w:rsidR="0034668A" w:rsidRDefault="0034668A" w:rsidP="0054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oudyOldStyleCEAT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OldStyleCEA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1877625"/>
      <w:docPartObj>
        <w:docPartGallery w:val="Page Numbers (Bottom of Page)"/>
        <w:docPartUnique/>
      </w:docPartObj>
    </w:sdtPr>
    <w:sdtContent>
      <w:p w14:paraId="6E34422B" w14:textId="2E5CA879" w:rsidR="00543473" w:rsidRDefault="005434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338E5" w14:textId="77777777" w:rsidR="00543473" w:rsidRDefault="00543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3E2B" w14:textId="77777777" w:rsidR="0034668A" w:rsidRDefault="0034668A" w:rsidP="00543473">
      <w:pPr>
        <w:spacing w:after="0" w:line="240" w:lineRule="auto"/>
      </w:pPr>
      <w:r>
        <w:separator/>
      </w:r>
    </w:p>
  </w:footnote>
  <w:footnote w:type="continuationSeparator" w:id="0">
    <w:p w14:paraId="24F40E13" w14:textId="77777777" w:rsidR="0034668A" w:rsidRDefault="0034668A" w:rsidP="00543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4792" w14:textId="5B61DEAD" w:rsidR="00AB4EB7" w:rsidRPr="00A96EA7" w:rsidRDefault="00AB4EB7" w:rsidP="00AB4EB7">
    <w:pPr>
      <w:autoSpaceDE w:val="0"/>
      <w:autoSpaceDN w:val="0"/>
      <w:adjustRightInd w:val="0"/>
      <w:contextualSpacing/>
      <w:jc w:val="center"/>
      <w:rPr>
        <w:rFonts w:ascii="Goudy Old Style" w:hAnsi="Goudy Old Style" w:cs="GoudyOldStyleCEATT-Bold"/>
        <w:b/>
        <w:bCs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06749F0" wp14:editId="3CF6993F">
          <wp:simplePos x="0" y="0"/>
          <wp:positionH relativeFrom="column">
            <wp:posOffset>813435</wp:posOffset>
          </wp:positionH>
          <wp:positionV relativeFrom="paragraph">
            <wp:posOffset>3810</wp:posOffset>
          </wp:positionV>
          <wp:extent cx="714375" cy="790575"/>
          <wp:effectExtent l="0" t="0" r="9525" b="9525"/>
          <wp:wrapTight wrapText="bothSides">
            <wp:wrapPolygon edited="0">
              <wp:start x="0" y="0"/>
              <wp:lineTo x="0" y="21340"/>
              <wp:lineTo x="21312" y="21340"/>
              <wp:lineTo x="2131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EA7">
      <w:rPr>
        <w:rFonts w:ascii="Goudy Old Style" w:hAnsi="Goudy Old Style" w:cs="GoudyOldStyleCEATT-Bold"/>
        <w:b/>
        <w:bCs/>
        <w:sz w:val="30"/>
        <w:szCs w:val="30"/>
      </w:rPr>
      <w:t xml:space="preserve">               NACZELNA RADA ADWOKACKA</w:t>
    </w:r>
  </w:p>
  <w:p w14:paraId="71A2552C" w14:textId="77777777" w:rsidR="00AB4EB7" w:rsidRPr="00A96EA7" w:rsidRDefault="00AB4EB7" w:rsidP="00AB4EB7">
    <w:pPr>
      <w:autoSpaceDE w:val="0"/>
      <w:autoSpaceDN w:val="0"/>
      <w:adjustRightInd w:val="0"/>
      <w:contextualSpacing/>
      <w:jc w:val="center"/>
      <w:rPr>
        <w:rFonts w:ascii="Goudy Old Style" w:hAnsi="Goudy Old Style" w:cs="GoudyOldStyleCEATT"/>
      </w:rPr>
    </w:pPr>
    <w:r w:rsidRPr="00A96EA7">
      <w:rPr>
        <w:rFonts w:ascii="Goudy Old Style" w:hAnsi="Goudy Old Style" w:cs="GoudyOldStyleCEATT"/>
      </w:rPr>
      <w:t xml:space="preserve">                 ul. </w:t>
    </w:r>
    <w:proofErr w:type="spellStart"/>
    <w:r w:rsidRPr="00A96EA7">
      <w:rPr>
        <w:rFonts w:ascii="GoudyOldStyleCEATT" w:hAnsi="GoudyOldStyleCEATT" w:cs="GoudyOldStyleCEATT"/>
      </w:rPr>
      <w:t>Ś</w:t>
    </w:r>
    <w:r w:rsidRPr="00A96EA7">
      <w:rPr>
        <w:rFonts w:ascii="Goudy Old Style" w:hAnsi="Goudy Old Style" w:cs="GoudyOldStyleCEATT"/>
      </w:rPr>
      <w:t>wi</w:t>
    </w:r>
    <w:r w:rsidRPr="00A96EA7">
      <w:rPr>
        <w:rFonts w:ascii="GoudyOldStyleCEATT" w:hAnsi="GoudyOldStyleCEATT" w:cs="GoudyOldStyleCEATT"/>
      </w:rPr>
      <w:t>ę</w:t>
    </w:r>
    <w:r w:rsidRPr="00A96EA7">
      <w:rPr>
        <w:rFonts w:ascii="Goudy Old Style" w:hAnsi="Goudy Old Style" w:cs="GoudyOldStyleCEATT"/>
      </w:rPr>
      <w:t>tojerska</w:t>
    </w:r>
    <w:proofErr w:type="spellEnd"/>
    <w:r w:rsidRPr="00A96EA7">
      <w:rPr>
        <w:rFonts w:ascii="Goudy Old Style" w:hAnsi="Goudy Old Style" w:cs="GoudyOldStyleCEATT"/>
      </w:rPr>
      <w:t xml:space="preserve"> 16, 00-202 Warszawa</w:t>
    </w:r>
  </w:p>
  <w:p w14:paraId="7BAA6E78" w14:textId="77777777" w:rsidR="00AB4EB7" w:rsidRPr="00C60F62" w:rsidRDefault="00AB4EB7" w:rsidP="00AB4EB7">
    <w:pPr>
      <w:autoSpaceDE w:val="0"/>
      <w:autoSpaceDN w:val="0"/>
      <w:adjustRightInd w:val="0"/>
      <w:contextualSpacing/>
      <w:jc w:val="center"/>
      <w:rPr>
        <w:rFonts w:ascii="Goudy Old Style" w:hAnsi="Goudy Old Style" w:cs="GoudyOldStyleCEATT"/>
        <w:sz w:val="20"/>
        <w:szCs w:val="20"/>
        <w:lang w:val="en-US"/>
      </w:rPr>
    </w:pPr>
    <w:r w:rsidRPr="00A96EA7">
      <w:rPr>
        <w:rFonts w:ascii="Goudy Old Style" w:hAnsi="Goudy Old Style" w:cs="GoudyOldStyleCEATT"/>
      </w:rPr>
      <w:t xml:space="preserve">                 </w:t>
    </w:r>
    <w:r w:rsidRPr="00C60F62">
      <w:rPr>
        <w:rFonts w:ascii="Goudy Old Style" w:hAnsi="Goudy Old Style" w:cs="GoudyOldStyleCEATT"/>
        <w:sz w:val="20"/>
        <w:szCs w:val="20"/>
        <w:lang w:val="en-US"/>
      </w:rPr>
      <w:t>tel. +48 22 505 25 00, + 48 22 505 25 01, fax +48 22 505 25 08</w:t>
    </w:r>
  </w:p>
  <w:p w14:paraId="545CEA9A" w14:textId="77777777" w:rsidR="00AB4EB7" w:rsidRPr="00C60F62" w:rsidRDefault="00AB4EB7" w:rsidP="00AB4EB7">
    <w:pPr>
      <w:autoSpaceDE w:val="0"/>
      <w:autoSpaceDN w:val="0"/>
      <w:adjustRightInd w:val="0"/>
      <w:contextualSpacing/>
      <w:jc w:val="center"/>
      <w:rPr>
        <w:rFonts w:ascii="Goudy Old Style" w:hAnsi="Goudy Old Style" w:cs="GoudyOldStyleCEATT-Bold"/>
        <w:sz w:val="20"/>
        <w:szCs w:val="20"/>
        <w:lang w:val="en-US"/>
      </w:rPr>
    </w:pPr>
    <w:r w:rsidRPr="008D32D3">
      <w:rPr>
        <w:rFonts w:ascii="Goudy Old Style" w:hAnsi="Goudy Old Style" w:cs="GoudyOldStyleCEATT"/>
        <w:lang w:val="en-US"/>
      </w:rPr>
      <w:t xml:space="preserve">                </w:t>
    </w:r>
    <w:r w:rsidRPr="00C60F62">
      <w:rPr>
        <w:rFonts w:ascii="Goudy Old Style" w:hAnsi="Goudy Old Style" w:cs="GoudyOldStyleCEATT"/>
        <w:sz w:val="20"/>
        <w:szCs w:val="20"/>
        <w:lang w:val="en-US"/>
      </w:rPr>
      <w:t xml:space="preserve">e-mail: </w:t>
    </w:r>
    <w:smartTag w:uri="urn:schemas-microsoft-com:office:smarttags" w:element="PersonName">
      <w:r w:rsidRPr="00C60F62">
        <w:rPr>
          <w:rFonts w:ascii="Goudy Old Style" w:hAnsi="Goudy Old Style" w:cs="GoudyOldStyleCEATT"/>
          <w:sz w:val="20"/>
          <w:szCs w:val="20"/>
          <w:lang w:val="en-US"/>
        </w:rPr>
        <w:t>nra@nra.pl</w:t>
      </w:r>
    </w:smartTag>
    <w:r w:rsidRPr="00C60F62">
      <w:rPr>
        <w:rFonts w:ascii="Goudy Old Style" w:hAnsi="Goudy Old Style" w:cs="GoudyOldStyleCEATT"/>
        <w:sz w:val="20"/>
        <w:szCs w:val="20"/>
        <w:lang w:val="en-US"/>
      </w:rPr>
      <w:t xml:space="preserve">   www.adwokatura.pl</w:t>
    </w:r>
  </w:p>
  <w:p w14:paraId="5FD35668" w14:textId="77777777" w:rsidR="00AB4EB7" w:rsidRDefault="00AB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14D8"/>
    <w:multiLevelType w:val="hybridMultilevel"/>
    <w:tmpl w:val="F5382B64"/>
    <w:lvl w:ilvl="0" w:tplc="A8DC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F15F69"/>
    <w:multiLevelType w:val="hybridMultilevel"/>
    <w:tmpl w:val="ED8E0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528"/>
    <w:multiLevelType w:val="hybridMultilevel"/>
    <w:tmpl w:val="D72A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D0D"/>
    <w:multiLevelType w:val="hybridMultilevel"/>
    <w:tmpl w:val="E7624698"/>
    <w:lvl w:ilvl="0" w:tplc="E5022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E4751"/>
    <w:multiLevelType w:val="hybridMultilevel"/>
    <w:tmpl w:val="37BC9D42"/>
    <w:lvl w:ilvl="0" w:tplc="B09E4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C3FA6"/>
    <w:multiLevelType w:val="hybridMultilevel"/>
    <w:tmpl w:val="3180431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974D76"/>
    <w:multiLevelType w:val="hybridMultilevel"/>
    <w:tmpl w:val="E23E034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1DE5368"/>
    <w:multiLevelType w:val="hybridMultilevel"/>
    <w:tmpl w:val="B7363276"/>
    <w:lvl w:ilvl="0" w:tplc="C0C4C6F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24F2B"/>
    <w:multiLevelType w:val="hybridMultilevel"/>
    <w:tmpl w:val="8FA4E9EE"/>
    <w:lvl w:ilvl="0" w:tplc="04150013">
      <w:start w:val="1"/>
      <w:numFmt w:val="upperRoman"/>
      <w:lvlText w:val="%1."/>
      <w:lvlJc w:val="right"/>
      <w:pPr>
        <w:ind w:left="735" w:hanging="37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236FF"/>
    <w:multiLevelType w:val="hybridMultilevel"/>
    <w:tmpl w:val="0500324E"/>
    <w:lvl w:ilvl="0" w:tplc="CB1A5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A205C"/>
    <w:multiLevelType w:val="hybridMultilevel"/>
    <w:tmpl w:val="44641D0A"/>
    <w:lvl w:ilvl="0" w:tplc="B1EAD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548A0"/>
    <w:multiLevelType w:val="hybridMultilevel"/>
    <w:tmpl w:val="00E6CFA0"/>
    <w:lvl w:ilvl="0" w:tplc="0C2088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70A70E6F"/>
    <w:multiLevelType w:val="hybridMultilevel"/>
    <w:tmpl w:val="BF801594"/>
    <w:lvl w:ilvl="0" w:tplc="662C126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C577045"/>
    <w:multiLevelType w:val="hybridMultilevel"/>
    <w:tmpl w:val="89B0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356644">
    <w:abstractNumId w:val="13"/>
  </w:num>
  <w:num w:numId="2" w16cid:durableId="1825315592">
    <w:abstractNumId w:val="8"/>
  </w:num>
  <w:num w:numId="3" w16cid:durableId="2092507618">
    <w:abstractNumId w:val="11"/>
  </w:num>
  <w:num w:numId="4" w16cid:durableId="778305826">
    <w:abstractNumId w:val="10"/>
  </w:num>
  <w:num w:numId="5" w16cid:durableId="236134972">
    <w:abstractNumId w:val="5"/>
  </w:num>
  <w:num w:numId="6" w16cid:durableId="122966918">
    <w:abstractNumId w:val="6"/>
  </w:num>
  <w:num w:numId="7" w16cid:durableId="459884704">
    <w:abstractNumId w:val="0"/>
  </w:num>
  <w:num w:numId="8" w16cid:durableId="2102337451">
    <w:abstractNumId w:val="12"/>
  </w:num>
  <w:num w:numId="9" w16cid:durableId="1119447061">
    <w:abstractNumId w:val="7"/>
  </w:num>
  <w:num w:numId="10" w16cid:durableId="952588315">
    <w:abstractNumId w:val="9"/>
  </w:num>
  <w:num w:numId="11" w16cid:durableId="1924757895">
    <w:abstractNumId w:val="2"/>
  </w:num>
  <w:num w:numId="12" w16cid:durableId="1914969764">
    <w:abstractNumId w:val="3"/>
  </w:num>
  <w:num w:numId="13" w16cid:durableId="1954172725">
    <w:abstractNumId w:val="4"/>
  </w:num>
  <w:num w:numId="14" w16cid:durableId="71882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12"/>
    <w:rsid w:val="00000CE5"/>
    <w:rsid w:val="000072B9"/>
    <w:rsid w:val="00012AE0"/>
    <w:rsid w:val="00014EF7"/>
    <w:rsid w:val="00015C4F"/>
    <w:rsid w:val="000169B7"/>
    <w:rsid w:val="0001708C"/>
    <w:rsid w:val="00020090"/>
    <w:rsid w:val="000229E2"/>
    <w:rsid w:val="00022DAF"/>
    <w:rsid w:val="00033D57"/>
    <w:rsid w:val="00034C5F"/>
    <w:rsid w:val="00036936"/>
    <w:rsid w:val="00037804"/>
    <w:rsid w:val="00040719"/>
    <w:rsid w:val="000431F3"/>
    <w:rsid w:val="00051155"/>
    <w:rsid w:val="00051F09"/>
    <w:rsid w:val="00052879"/>
    <w:rsid w:val="00057A0C"/>
    <w:rsid w:val="00057A4F"/>
    <w:rsid w:val="00057C90"/>
    <w:rsid w:val="00060B1D"/>
    <w:rsid w:val="00061A92"/>
    <w:rsid w:val="00061BE0"/>
    <w:rsid w:val="00063B96"/>
    <w:rsid w:val="000667A4"/>
    <w:rsid w:val="00066B00"/>
    <w:rsid w:val="0007117C"/>
    <w:rsid w:val="00071EBF"/>
    <w:rsid w:val="00073797"/>
    <w:rsid w:val="00075CB6"/>
    <w:rsid w:val="00076F45"/>
    <w:rsid w:val="0007730D"/>
    <w:rsid w:val="00081249"/>
    <w:rsid w:val="00083EB1"/>
    <w:rsid w:val="00086B46"/>
    <w:rsid w:val="000922F7"/>
    <w:rsid w:val="000928A5"/>
    <w:rsid w:val="00092F89"/>
    <w:rsid w:val="00093375"/>
    <w:rsid w:val="00096B05"/>
    <w:rsid w:val="000A0C87"/>
    <w:rsid w:val="000A3EF5"/>
    <w:rsid w:val="000A5377"/>
    <w:rsid w:val="000B31D7"/>
    <w:rsid w:val="000C5350"/>
    <w:rsid w:val="000C5D99"/>
    <w:rsid w:val="000C62A8"/>
    <w:rsid w:val="000C735F"/>
    <w:rsid w:val="000D0E97"/>
    <w:rsid w:val="000D0FC3"/>
    <w:rsid w:val="000D34A1"/>
    <w:rsid w:val="000D4AF9"/>
    <w:rsid w:val="000D5885"/>
    <w:rsid w:val="000D5A7B"/>
    <w:rsid w:val="000D7EFB"/>
    <w:rsid w:val="000E3DC7"/>
    <w:rsid w:val="000E68DF"/>
    <w:rsid w:val="000F2568"/>
    <w:rsid w:val="000F32F9"/>
    <w:rsid w:val="000F3E33"/>
    <w:rsid w:val="000F409A"/>
    <w:rsid w:val="000F4A2B"/>
    <w:rsid w:val="000F538F"/>
    <w:rsid w:val="0010032E"/>
    <w:rsid w:val="00114247"/>
    <w:rsid w:val="00114DCE"/>
    <w:rsid w:val="0011606D"/>
    <w:rsid w:val="00122523"/>
    <w:rsid w:val="00123096"/>
    <w:rsid w:val="00130926"/>
    <w:rsid w:val="001319BC"/>
    <w:rsid w:val="0013567B"/>
    <w:rsid w:val="00135E2D"/>
    <w:rsid w:val="001374E4"/>
    <w:rsid w:val="0013752A"/>
    <w:rsid w:val="00140C2C"/>
    <w:rsid w:val="00144E90"/>
    <w:rsid w:val="001458CD"/>
    <w:rsid w:val="00145E8C"/>
    <w:rsid w:val="0014637E"/>
    <w:rsid w:val="00151C7A"/>
    <w:rsid w:val="001547C5"/>
    <w:rsid w:val="001557F1"/>
    <w:rsid w:val="00155BFA"/>
    <w:rsid w:val="00160847"/>
    <w:rsid w:val="001669AE"/>
    <w:rsid w:val="00167448"/>
    <w:rsid w:val="00167A79"/>
    <w:rsid w:val="00171714"/>
    <w:rsid w:val="001722DC"/>
    <w:rsid w:val="00172907"/>
    <w:rsid w:val="001731AB"/>
    <w:rsid w:val="0017467A"/>
    <w:rsid w:val="00176575"/>
    <w:rsid w:val="00176C19"/>
    <w:rsid w:val="00180599"/>
    <w:rsid w:val="00180DB7"/>
    <w:rsid w:val="00180FA9"/>
    <w:rsid w:val="0018165C"/>
    <w:rsid w:val="0018250A"/>
    <w:rsid w:val="00183BC5"/>
    <w:rsid w:val="00185CD0"/>
    <w:rsid w:val="00187B41"/>
    <w:rsid w:val="001913D5"/>
    <w:rsid w:val="001925DF"/>
    <w:rsid w:val="00194E99"/>
    <w:rsid w:val="0019773C"/>
    <w:rsid w:val="001A0A2A"/>
    <w:rsid w:val="001A3D12"/>
    <w:rsid w:val="001A479C"/>
    <w:rsid w:val="001A6E73"/>
    <w:rsid w:val="001A79EC"/>
    <w:rsid w:val="001B176E"/>
    <w:rsid w:val="001B2BDE"/>
    <w:rsid w:val="001B30B9"/>
    <w:rsid w:val="001B330D"/>
    <w:rsid w:val="001B4311"/>
    <w:rsid w:val="001B6F00"/>
    <w:rsid w:val="001B7993"/>
    <w:rsid w:val="001B7BFD"/>
    <w:rsid w:val="001C11E3"/>
    <w:rsid w:val="001C235F"/>
    <w:rsid w:val="001C29DC"/>
    <w:rsid w:val="001C44A3"/>
    <w:rsid w:val="001C4AAD"/>
    <w:rsid w:val="001D1D3C"/>
    <w:rsid w:val="001D28C2"/>
    <w:rsid w:val="001D6910"/>
    <w:rsid w:val="001E038B"/>
    <w:rsid w:val="001E4706"/>
    <w:rsid w:val="001E61B3"/>
    <w:rsid w:val="001E70ED"/>
    <w:rsid w:val="001F3744"/>
    <w:rsid w:val="001F3F65"/>
    <w:rsid w:val="001F5310"/>
    <w:rsid w:val="001F6630"/>
    <w:rsid w:val="001F6A14"/>
    <w:rsid w:val="001F786F"/>
    <w:rsid w:val="00202305"/>
    <w:rsid w:val="00204F70"/>
    <w:rsid w:val="00205138"/>
    <w:rsid w:val="002056B9"/>
    <w:rsid w:val="002100A2"/>
    <w:rsid w:val="002200CF"/>
    <w:rsid w:val="002231BE"/>
    <w:rsid w:val="00224CDE"/>
    <w:rsid w:val="00225D34"/>
    <w:rsid w:val="0023084C"/>
    <w:rsid w:val="00231289"/>
    <w:rsid w:val="002319E0"/>
    <w:rsid w:val="00240BD4"/>
    <w:rsid w:val="00241210"/>
    <w:rsid w:val="0024685C"/>
    <w:rsid w:val="002471AC"/>
    <w:rsid w:val="00247622"/>
    <w:rsid w:val="00252A51"/>
    <w:rsid w:val="00253525"/>
    <w:rsid w:val="0025373A"/>
    <w:rsid w:val="002554C1"/>
    <w:rsid w:val="00260BD8"/>
    <w:rsid w:val="0026147E"/>
    <w:rsid w:val="00262204"/>
    <w:rsid w:val="002626AF"/>
    <w:rsid w:val="002633EB"/>
    <w:rsid w:val="00263644"/>
    <w:rsid w:val="00266F58"/>
    <w:rsid w:val="0026738E"/>
    <w:rsid w:val="002677A8"/>
    <w:rsid w:val="00270543"/>
    <w:rsid w:val="00271DCC"/>
    <w:rsid w:val="00277D14"/>
    <w:rsid w:val="00281D62"/>
    <w:rsid w:val="00283EB8"/>
    <w:rsid w:val="00285128"/>
    <w:rsid w:val="00287062"/>
    <w:rsid w:val="00287F3B"/>
    <w:rsid w:val="00290755"/>
    <w:rsid w:val="002907D4"/>
    <w:rsid w:val="00295C2F"/>
    <w:rsid w:val="00295F89"/>
    <w:rsid w:val="002A74E4"/>
    <w:rsid w:val="002A7DA5"/>
    <w:rsid w:val="002B0DC6"/>
    <w:rsid w:val="002B1707"/>
    <w:rsid w:val="002B19DD"/>
    <w:rsid w:val="002B2538"/>
    <w:rsid w:val="002B6773"/>
    <w:rsid w:val="002B759B"/>
    <w:rsid w:val="002C3706"/>
    <w:rsid w:val="002C4F56"/>
    <w:rsid w:val="002D4580"/>
    <w:rsid w:val="002D59C3"/>
    <w:rsid w:val="002D6CD7"/>
    <w:rsid w:val="002D74A4"/>
    <w:rsid w:val="002E0254"/>
    <w:rsid w:val="002E06A1"/>
    <w:rsid w:val="002E1500"/>
    <w:rsid w:val="002E15AD"/>
    <w:rsid w:val="002E4C73"/>
    <w:rsid w:val="002E50BD"/>
    <w:rsid w:val="002E7068"/>
    <w:rsid w:val="002E7B6C"/>
    <w:rsid w:val="002E7C7F"/>
    <w:rsid w:val="002F134A"/>
    <w:rsid w:val="002F6476"/>
    <w:rsid w:val="003027F2"/>
    <w:rsid w:val="003052F3"/>
    <w:rsid w:val="00306DB1"/>
    <w:rsid w:val="00320895"/>
    <w:rsid w:val="00323D65"/>
    <w:rsid w:val="00325423"/>
    <w:rsid w:val="00330CF2"/>
    <w:rsid w:val="003315D6"/>
    <w:rsid w:val="00335A7C"/>
    <w:rsid w:val="00345856"/>
    <w:rsid w:val="0034668A"/>
    <w:rsid w:val="003540D6"/>
    <w:rsid w:val="003579D5"/>
    <w:rsid w:val="0036061F"/>
    <w:rsid w:val="00367560"/>
    <w:rsid w:val="00383476"/>
    <w:rsid w:val="0038436C"/>
    <w:rsid w:val="00386AD8"/>
    <w:rsid w:val="00390B48"/>
    <w:rsid w:val="00393C3B"/>
    <w:rsid w:val="0039414A"/>
    <w:rsid w:val="0039657E"/>
    <w:rsid w:val="003970FF"/>
    <w:rsid w:val="00397C92"/>
    <w:rsid w:val="003A08E9"/>
    <w:rsid w:val="003A57D0"/>
    <w:rsid w:val="003A5A3E"/>
    <w:rsid w:val="003A6EB9"/>
    <w:rsid w:val="003A79E8"/>
    <w:rsid w:val="003A7A0A"/>
    <w:rsid w:val="003B0EB3"/>
    <w:rsid w:val="003B2465"/>
    <w:rsid w:val="003B27EF"/>
    <w:rsid w:val="003B4E4F"/>
    <w:rsid w:val="003B703C"/>
    <w:rsid w:val="003B7CC5"/>
    <w:rsid w:val="003C41F9"/>
    <w:rsid w:val="003C5B61"/>
    <w:rsid w:val="003C5DF8"/>
    <w:rsid w:val="003D1B87"/>
    <w:rsid w:val="003D224D"/>
    <w:rsid w:val="003D2342"/>
    <w:rsid w:val="003D378F"/>
    <w:rsid w:val="003D40F0"/>
    <w:rsid w:val="003D5AE6"/>
    <w:rsid w:val="003E0DEF"/>
    <w:rsid w:val="003E30A6"/>
    <w:rsid w:val="003E3916"/>
    <w:rsid w:val="003E3CAD"/>
    <w:rsid w:val="003E5279"/>
    <w:rsid w:val="003E5845"/>
    <w:rsid w:val="003E7D0A"/>
    <w:rsid w:val="003F7B78"/>
    <w:rsid w:val="004018A8"/>
    <w:rsid w:val="00401E66"/>
    <w:rsid w:val="00405292"/>
    <w:rsid w:val="004058CF"/>
    <w:rsid w:val="004103F9"/>
    <w:rsid w:val="004114FF"/>
    <w:rsid w:val="00414048"/>
    <w:rsid w:val="004156A9"/>
    <w:rsid w:val="004168BF"/>
    <w:rsid w:val="004169EB"/>
    <w:rsid w:val="004209B8"/>
    <w:rsid w:val="00421260"/>
    <w:rsid w:val="00421F2D"/>
    <w:rsid w:val="004323E0"/>
    <w:rsid w:val="00434E07"/>
    <w:rsid w:val="004351A6"/>
    <w:rsid w:val="0044177E"/>
    <w:rsid w:val="00442D28"/>
    <w:rsid w:val="00443CBE"/>
    <w:rsid w:val="00444C8C"/>
    <w:rsid w:val="00446BC7"/>
    <w:rsid w:val="004541E7"/>
    <w:rsid w:val="00455109"/>
    <w:rsid w:val="00455811"/>
    <w:rsid w:val="0045595F"/>
    <w:rsid w:val="00463885"/>
    <w:rsid w:val="00463943"/>
    <w:rsid w:val="00463E45"/>
    <w:rsid w:val="00464F7B"/>
    <w:rsid w:val="0046771C"/>
    <w:rsid w:val="00467CC6"/>
    <w:rsid w:val="00467F48"/>
    <w:rsid w:val="0047424F"/>
    <w:rsid w:val="00476D9B"/>
    <w:rsid w:val="004810A7"/>
    <w:rsid w:val="004843B0"/>
    <w:rsid w:val="004866AA"/>
    <w:rsid w:val="00487EE5"/>
    <w:rsid w:val="00495616"/>
    <w:rsid w:val="004A0390"/>
    <w:rsid w:val="004A3E2B"/>
    <w:rsid w:val="004A5D28"/>
    <w:rsid w:val="004A6347"/>
    <w:rsid w:val="004B090D"/>
    <w:rsid w:val="004B1C1B"/>
    <w:rsid w:val="004B2D91"/>
    <w:rsid w:val="004B456B"/>
    <w:rsid w:val="004B5A12"/>
    <w:rsid w:val="004B76CB"/>
    <w:rsid w:val="004C69A7"/>
    <w:rsid w:val="004D0BBE"/>
    <w:rsid w:val="004D0DB0"/>
    <w:rsid w:val="004D479A"/>
    <w:rsid w:val="004D56DC"/>
    <w:rsid w:val="004D60C1"/>
    <w:rsid w:val="004D7C33"/>
    <w:rsid w:val="004D7CA3"/>
    <w:rsid w:val="004E3476"/>
    <w:rsid w:val="004E3DCC"/>
    <w:rsid w:val="004E442E"/>
    <w:rsid w:val="004E5F42"/>
    <w:rsid w:val="004F0BAA"/>
    <w:rsid w:val="0050539E"/>
    <w:rsid w:val="0050637E"/>
    <w:rsid w:val="00506E1A"/>
    <w:rsid w:val="00507325"/>
    <w:rsid w:val="00513567"/>
    <w:rsid w:val="0052141E"/>
    <w:rsid w:val="00526726"/>
    <w:rsid w:val="00527031"/>
    <w:rsid w:val="00532EBA"/>
    <w:rsid w:val="005335A7"/>
    <w:rsid w:val="00533C2A"/>
    <w:rsid w:val="00534385"/>
    <w:rsid w:val="0053617E"/>
    <w:rsid w:val="00536877"/>
    <w:rsid w:val="00540D16"/>
    <w:rsid w:val="00543473"/>
    <w:rsid w:val="0054526D"/>
    <w:rsid w:val="00547D8C"/>
    <w:rsid w:val="00550DEC"/>
    <w:rsid w:val="00552EC1"/>
    <w:rsid w:val="005536B9"/>
    <w:rsid w:val="00554ED6"/>
    <w:rsid w:val="005562D4"/>
    <w:rsid w:val="00556A7D"/>
    <w:rsid w:val="005577C9"/>
    <w:rsid w:val="00560AE7"/>
    <w:rsid w:val="00560ED8"/>
    <w:rsid w:val="00561F96"/>
    <w:rsid w:val="00564124"/>
    <w:rsid w:val="005676B6"/>
    <w:rsid w:val="0057189C"/>
    <w:rsid w:val="005741DA"/>
    <w:rsid w:val="005746C8"/>
    <w:rsid w:val="00575102"/>
    <w:rsid w:val="00581F09"/>
    <w:rsid w:val="00584B61"/>
    <w:rsid w:val="005860DC"/>
    <w:rsid w:val="005872FC"/>
    <w:rsid w:val="005874F6"/>
    <w:rsid w:val="00592287"/>
    <w:rsid w:val="00592526"/>
    <w:rsid w:val="00592DC1"/>
    <w:rsid w:val="0059332E"/>
    <w:rsid w:val="00595AF6"/>
    <w:rsid w:val="00597D25"/>
    <w:rsid w:val="005A08B5"/>
    <w:rsid w:val="005A0F73"/>
    <w:rsid w:val="005A41FF"/>
    <w:rsid w:val="005B03C7"/>
    <w:rsid w:val="005B52A9"/>
    <w:rsid w:val="005B5632"/>
    <w:rsid w:val="005B70BF"/>
    <w:rsid w:val="005B7BC7"/>
    <w:rsid w:val="005C0F8A"/>
    <w:rsid w:val="005C126F"/>
    <w:rsid w:val="005C6250"/>
    <w:rsid w:val="005C6A83"/>
    <w:rsid w:val="005C6FF0"/>
    <w:rsid w:val="005C7853"/>
    <w:rsid w:val="005D0389"/>
    <w:rsid w:val="005D0D9C"/>
    <w:rsid w:val="005D36F0"/>
    <w:rsid w:val="005D44CF"/>
    <w:rsid w:val="005D51C0"/>
    <w:rsid w:val="005D5E5D"/>
    <w:rsid w:val="005D7554"/>
    <w:rsid w:val="005E3157"/>
    <w:rsid w:val="005F2F97"/>
    <w:rsid w:val="005F6CCB"/>
    <w:rsid w:val="00600A1A"/>
    <w:rsid w:val="00607813"/>
    <w:rsid w:val="0061158E"/>
    <w:rsid w:val="006138FC"/>
    <w:rsid w:val="006151A0"/>
    <w:rsid w:val="00617EDF"/>
    <w:rsid w:val="00621DF4"/>
    <w:rsid w:val="00623AD5"/>
    <w:rsid w:val="00623E6E"/>
    <w:rsid w:val="006250F0"/>
    <w:rsid w:val="00631106"/>
    <w:rsid w:val="0063250D"/>
    <w:rsid w:val="00634F10"/>
    <w:rsid w:val="006379EA"/>
    <w:rsid w:val="00642634"/>
    <w:rsid w:val="006442EE"/>
    <w:rsid w:val="00644DB1"/>
    <w:rsid w:val="006460EB"/>
    <w:rsid w:val="00647741"/>
    <w:rsid w:val="00650291"/>
    <w:rsid w:val="00651CB9"/>
    <w:rsid w:val="00653DA8"/>
    <w:rsid w:val="006548C2"/>
    <w:rsid w:val="00656B45"/>
    <w:rsid w:val="006605B1"/>
    <w:rsid w:val="00660C42"/>
    <w:rsid w:val="00671148"/>
    <w:rsid w:val="00672747"/>
    <w:rsid w:val="00673BFD"/>
    <w:rsid w:val="00680969"/>
    <w:rsid w:val="00682702"/>
    <w:rsid w:val="00682D5E"/>
    <w:rsid w:val="00684B9D"/>
    <w:rsid w:val="00690BF0"/>
    <w:rsid w:val="0069239C"/>
    <w:rsid w:val="00692EFA"/>
    <w:rsid w:val="006A4D6F"/>
    <w:rsid w:val="006A56C1"/>
    <w:rsid w:val="006A75D4"/>
    <w:rsid w:val="006B4A2D"/>
    <w:rsid w:val="006C17D6"/>
    <w:rsid w:val="006C2702"/>
    <w:rsid w:val="006C4E57"/>
    <w:rsid w:val="006C4FB3"/>
    <w:rsid w:val="006C5ECC"/>
    <w:rsid w:val="006C684B"/>
    <w:rsid w:val="006C7151"/>
    <w:rsid w:val="006C7EED"/>
    <w:rsid w:val="006D0D9A"/>
    <w:rsid w:val="006D1FDE"/>
    <w:rsid w:val="006D5DEE"/>
    <w:rsid w:val="006D6A5E"/>
    <w:rsid w:val="006D6B3C"/>
    <w:rsid w:val="006E0CB3"/>
    <w:rsid w:val="006E1048"/>
    <w:rsid w:val="006E14CC"/>
    <w:rsid w:val="006E5BC1"/>
    <w:rsid w:val="006E6346"/>
    <w:rsid w:val="006E7B7B"/>
    <w:rsid w:val="006F0EBA"/>
    <w:rsid w:val="006F3AF6"/>
    <w:rsid w:val="006F3C7E"/>
    <w:rsid w:val="006F3C9F"/>
    <w:rsid w:val="006F6AAB"/>
    <w:rsid w:val="006F7548"/>
    <w:rsid w:val="00705C9D"/>
    <w:rsid w:val="0070792D"/>
    <w:rsid w:val="0071062F"/>
    <w:rsid w:val="00713808"/>
    <w:rsid w:val="00714F5A"/>
    <w:rsid w:val="00715113"/>
    <w:rsid w:val="00717319"/>
    <w:rsid w:val="00722040"/>
    <w:rsid w:val="007243BB"/>
    <w:rsid w:val="00724543"/>
    <w:rsid w:val="007304F6"/>
    <w:rsid w:val="0073107E"/>
    <w:rsid w:val="007311DF"/>
    <w:rsid w:val="00734E0F"/>
    <w:rsid w:val="00734EA6"/>
    <w:rsid w:val="00736C8E"/>
    <w:rsid w:val="007400F5"/>
    <w:rsid w:val="00740671"/>
    <w:rsid w:val="00742156"/>
    <w:rsid w:val="00744DCD"/>
    <w:rsid w:val="0075435B"/>
    <w:rsid w:val="00755FC8"/>
    <w:rsid w:val="00757EAC"/>
    <w:rsid w:val="007602A9"/>
    <w:rsid w:val="0076278F"/>
    <w:rsid w:val="00764935"/>
    <w:rsid w:val="007659DB"/>
    <w:rsid w:val="00766364"/>
    <w:rsid w:val="00773C6F"/>
    <w:rsid w:val="00773CBA"/>
    <w:rsid w:val="00775DD1"/>
    <w:rsid w:val="00780E9A"/>
    <w:rsid w:val="00782316"/>
    <w:rsid w:val="00782E17"/>
    <w:rsid w:val="00783815"/>
    <w:rsid w:val="0078395B"/>
    <w:rsid w:val="0078460B"/>
    <w:rsid w:val="0078497B"/>
    <w:rsid w:val="00790101"/>
    <w:rsid w:val="00790167"/>
    <w:rsid w:val="007914FC"/>
    <w:rsid w:val="007917E0"/>
    <w:rsid w:val="00791D97"/>
    <w:rsid w:val="0079293F"/>
    <w:rsid w:val="00793634"/>
    <w:rsid w:val="00793F6C"/>
    <w:rsid w:val="00797EE4"/>
    <w:rsid w:val="007A38A7"/>
    <w:rsid w:val="007A5D60"/>
    <w:rsid w:val="007A5F0B"/>
    <w:rsid w:val="007B04B7"/>
    <w:rsid w:val="007B18CC"/>
    <w:rsid w:val="007B1BDE"/>
    <w:rsid w:val="007B338C"/>
    <w:rsid w:val="007B4D1C"/>
    <w:rsid w:val="007B5263"/>
    <w:rsid w:val="007B5EA8"/>
    <w:rsid w:val="007B6D2D"/>
    <w:rsid w:val="007B76CA"/>
    <w:rsid w:val="007C2B42"/>
    <w:rsid w:val="007C3790"/>
    <w:rsid w:val="007C379A"/>
    <w:rsid w:val="007C3BFC"/>
    <w:rsid w:val="007C6A4F"/>
    <w:rsid w:val="007D4165"/>
    <w:rsid w:val="007E0963"/>
    <w:rsid w:val="007E5FCD"/>
    <w:rsid w:val="007E7059"/>
    <w:rsid w:val="007F1A55"/>
    <w:rsid w:val="007F2289"/>
    <w:rsid w:val="007F4097"/>
    <w:rsid w:val="007F6C56"/>
    <w:rsid w:val="007F6D67"/>
    <w:rsid w:val="007F77CD"/>
    <w:rsid w:val="00803D63"/>
    <w:rsid w:val="00805C3B"/>
    <w:rsid w:val="00812F97"/>
    <w:rsid w:val="00815B53"/>
    <w:rsid w:val="00816C2D"/>
    <w:rsid w:val="00823B16"/>
    <w:rsid w:val="00824514"/>
    <w:rsid w:val="00826637"/>
    <w:rsid w:val="008301D3"/>
    <w:rsid w:val="00830678"/>
    <w:rsid w:val="00833BE8"/>
    <w:rsid w:val="00840186"/>
    <w:rsid w:val="0084158A"/>
    <w:rsid w:val="008417DB"/>
    <w:rsid w:val="00843E73"/>
    <w:rsid w:val="00844F5A"/>
    <w:rsid w:val="00846782"/>
    <w:rsid w:val="008502AB"/>
    <w:rsid w:val="008511B4"/>
    <w:rsid w:val="0085293B"/>
    <w:rsid w:val="00853B1C"/>
    <w:rsid w:val="00855465"/>
    <w:rsid w:val="008558A0"/>
    <w:rsid w:val="00860294"/>
    <w:rsid w:val="008615F7"/>
    <w:rsid w:val="00862E65"/>
    <w:rsid w:val="0086399D"/>
    <w:rsid w:val="008659EB"/>
    <w:rsid w:val="00865D36"/>
    <w:rsid w:val="008661F1"/>
    <w:rsid w:val="00866CF0"/>
    <w:rsid w:val="00870B52"/>
    <w:rsid w:val="00872C0C"/>
    <w:rsid w:val="008800D3"/>
    <w:rsid w:val="00884BBC"/>
    <w:rsid w:val="00886E7F"/>
    <w:rsid w:val="008900D3"/>
    <w:rsid w:val="00891231"/>
    <w:rsid w:val="00891704"/>
    <w:rsid w:val="008933BC"/>
    <w:rsid w:val="00895408"/>
    <w:rsid w:val="008968CF"/>
    <w:rsid w:val="008B34C4"/>
    <w:rsid w:val="008B429A"/>
    <w:rsid w:val="008B661C"/>
    <w:rsid w:val="008C48AF"/>
    <w:rsid w:val="008D2306"/>
    <w:rsid w:val="008D24E9"/>
    <w:rsid w:val="008D3DC0"/>
    <w:rsid w:val="008D4779"/>
    <w:rsid w:val="008D5ABA"/>
    <w:rsid w:val="008D6238"/>
    <w:rsid w:val="008D6C59"/>
    <w:rsid w:val="008D7299"/>
    <w:rsid w:val="008E05C3"/>
    <w:rsid w:val="008E0A5D"/>
    <w:rsid w:val="008E30F0"/>
    <w:rsid w:val="008E3797"/>
    <w:rsid w:val="008E79DD"/>
    <w:rsid w:val="008F2D2B"/>
    <w:rsid w:val="008F59CF"/>
    <w:rsid w:val="008F64DE"/>
    <w:rsid w:val="008F76DC"/>
    <w:rsid w:val="00900665"/>
    <w:rsid w:val="00906535"/>
    <w:rsid w:val="0090702E"/>
    <w:rsid w:val="00910EF3"/>
    <w:rsid w:val="00911086"/>
    <w:rsid w:val="00913655"/>
    <w:rsid w:val="00916328"/>
    <w:rsid w:val="00917843"/>
    <w:rsid w:val="00924829"/>
    <w:rsid w:val="0092720E"/>
    <w:rsid w:val="00933F94"/>
    <w:rsid w:val="0093400F"/>
    <w:rsid w:val="00934D9B"/>
    <w:rsid w:val="00934E9A"/>
    <w:rsid w:val="00934FAB"/>
    <w:rsid w:val="00935D71"/>
    <w:rsid w:val="00935E7B"/>
    <w:rsid w:val="00941BF6"/>
    <w:rsid w:val="009420F2"/>
    <w:rsid w:val="00942E8E"/>
    <w:rsid w:val="00944177"/>
    <w:rsid w:val="00944B7F"/>
    <w:rsid w:val="0094735F"/>
    <w:rsid w:val="00947A84"/>
    <w:rsid w:val="00947D85"/>
    <w:rsid w:val="00950B17"/>
    <w:rsid w:val="0095186F"/>
    <w:rsid w:val="0095362F"/>
    <w:rsid w:val="00964E7E"/>
    <w:rsid w:val="0097194A"/>
    <w:rsid w:val="0097204D"/>
    <w:rsid w:val="00974304"/>
    <w:rsid w:val="00974FA7"/>
    <w:rsid w:val="00975118"/>
    <w:rsid w:val="00976606"/>
    <w:rsid w:val="00980EC2"/>
    <w:rsid w:val="009813CE"/>
    <w:rsid w:val="00982FC1"/>
    <w:rsid w:val="009851F5"/>
    <w:rsid w:val="009854AE"/>
    <w:rsid w:val="00985928"/>
    <w:rsid w:val="00990915"/>
    <w:rsid w:val="00990C19"/>
    <w:rsid w:val="00991441"/>
    <w:rsid w:val="00992772"/>
    <w:rsid w:val="009929F2"/>
    <w:rsid w:val="009941CF"/>
    <w:rsid w:val="0099505F"/>
    <w:rsid w:val="00997B61"/>
    <w:rsid w:val="009A4983"/>
    <w:rsid w:val="009A4AF5"/>
    <w:rsid w:val="009A4D15"/>
    <w:rsid w:val="009B3829"/>
    <w:rsid w:val="009B38D3"/>
    <w:rsid w:val="009B55FE"/>
    <w:rsid w:val="009B6776"/>
    <w:rsid w:val="009B67E7"/>
    <w:rsid w:val="009B69D5"/>
    <w:rsid w:val="009B6D07"/>
    <w:rsid w:val="009C39B2"/>
    <w:rsid w:val="009D48C9"/>
    <w:rsid w:val="009D697B"/>
    <w:rsid w:val="009D753D"/>
    <w:rsid w:val="009E1004"/>
    <w:rsid w:val="009E2544"/>
    <w:rsid w:val="009E5DCA"/>
    <w:rsid w:val="009F41C8"/>
    <w:rsid w:val="009F48AC"/>
    <w:rsid w:val="00A00F7E"/>
    <w:rsid w:val="00A02A8D"/>
    <w:rsid w:val="00A03E16"/>
    <w:rsid w:val="00A06C6A"/>
    <w:rsid w:val="00A07377"/>
    <w:rsid w:val="00A07C9D"/>
    <w:rsid w:val="00A10CC0"/>
    <w:rsid w:val="00A14C18"/>
    <w:rsid w:val="00A225F7"/>
    <w:rsid w:val="00A2260C"/>
    <w:rsid w:val="00A275F5"/>
    <w:rsid w:val="00A31D28"/>
    <w:rsid w:val="00A445D6"/>
    <w:rsid w:val="00A448F6"/>
    <w:rsid w:val="00A45248"/>
    <w:rsid w:val="00A46B8E"/>
    <w:rsid w:val="00A501AF"/>
    <w:rsid w:val="00A60850"/>
    <w:rsid w:val="00A61D46"/>
    <w:rsid w:val="00A65B10"/>
    <w:rsid w:val="00A65BF6"/>
    <w:rsid w:val="00A671AC"/>
    <w:rsid w:val="00A704AA"/>
    <w:rsid w:val="00A722E9"/>
    <w:rsid w:val="00A75FC9"/>
    <w:rsid w:val="00A768EA"/>
    <w:rsid w:val="00A77662"/>
    <w:rsid w:val="00A836AE"/>
    <w:rsid w:val="00A84BCD"/>
    <w:rsid w:val="00A854DD"/>
    <w:rsid w:val="00A86086"/>
    <w:rsid w:val="00A86AE1"/>
    <w:rsid w:val="00A87FAD"/>
    <w:rsid w:val="00A92371"/>
    <w:rsid w:val="00A939AF"/>
    <w:rsid w:val="00A96266"/>
    <w:rsid w:val="00AA1D72"/>
    <w:rsid w:val="00AA29B5"/>
    <w:rsid w:val="00AB177A"/>
    <w:rsid w:val="00AB286B"/>
    <w:rsid w:val="00AB3854"/>
    <w:rsid w:val="00AB44D1"/>
    <w:rsid w:val="00AB4D01"/>
    <w:rsid w:val="00AB4EB7"/>
    <w:rsid w:val="00AB6EAE"/>
    <w:rsid w:val="00AC04C7"/>
    <w:rsid w:val="00AC210F"/>
    <w:rsid w:val="00AC6B1F"/>
    <w:rsid w:val="00AC7689"/>
    <w:rsid w:val="00AD0060"/>
    <w:rsid w:val="00AD4F7E"/>
    <w:rsid w:val="00AD547A"/>
    <w:rsid w:val="00AD6964"/>
    <w:rsid w:val="00AD6D0E"/>
    <w:rsid w:val="00AE118A"/>
    <w:rsid w:val="00AE12B2"/>
    <w:rsid w:val="00AE2723"/>
    <w:rsid w:val="00AE3021"/>
    <w:rsid w:val="00AE3D12"/>
    <w:rsid w:val="00AE4597"/>
    <w:rsid w:val="00AE53AB"/>
    <w:rsid w:val="00AE775C"/>
    <w:rsid w:val="00AE77DC"/>
    <w:rsid w:val="00AF61D9"/>
    <w:rsid w:val="00AF6BFA"/>
    <w:rsid w:val="00B01B16"/>
    <w:rsid w:val="00B01CD0"/>
    <w:rsid w:val="00B01ED6"/>
    <w:rsid w:val="00B02296"/>
    <w:rsid w:val="00B05CD0"/>
    <w:rsid w:val="00B10581"/>
    <w:rsid w:val="00B1068F"/>
    <w:rsid w:val="00B12437"/>
    <w:rsid w:val="00B12C7C"/>
    <w:rsid w:val="00B1319A"/>
    <w:rsid w:val="00B1504A"/>
    <w:rsid w:val="00B175B1"/>
    <w:rsid w:val="00B20552"/>
    <w:rsid w:val="00B22B67"/>
    <w:rsid w:val="00B24F6B"/>
    <w:rsid w:val="00B2502A"/>
    <w:rsid w:val="00B25394"/>
    <w:rsid w:val="00B25EF7"/>
    <w:rsid w:val="00B271B2"/>
    <w:rsid w:val="00B31BA9"/>
    <w:rsid w:val="00B338E8"/>
    <w:rsid w:val="00B33EE0"/>
    <w:rsid w:val="00B342A5"/>
    <w:rsid w:val="00B35E6E"/>
    <w:rsid w:val="00B3634B"/>
    <w:rsid w:val="00B36EB0"/>
    <w:rsid w:val="00B44773"/>
    <w:rsid w:val="00B54624"/>
    <w:rsid w:val="00B56D00"/>
    <w:rsid w:val="00B578BA"/>
    <w:rsid w:val="00B6080A"/>
    <w:rsid w:val="00B60B9F"/>
    <w:rsid w:val="00B62B75"/>
    <w:rsid w:val="00B66305"/>
    <w:rsid w:val="00B66943"/>
    <w:rsid w:val="00B66AC8"/>
    <w:rsid w:val="00B670EC"/>
    <w:rsid w:val="00B71CDD"/>
    <w:rsid w:val="00B72ED4"/>
    <w:rsid w:val="00B72FDA"/>
    <w:rsid w:val="00B74C49"/>
    <w:rsid w:val="00B82214"/>
    <w:rsid w:val="00B83687"/>
    <w:rsid w:val="00B83FE7"/>
    <w:rsid w:val="00B85B81"/>
    <w:rsid w:val="00B87B15"/>
    <w:rsid w:val="00B926EE"/>
    <w:rsid w:val="00B93797"/>
    <w:rsid w:val="00B941D4"/>
    <w:rsid w:val="00B97164"/>
    <w:rsid w:val="00BA0FE7"/>
    <w:rsid w:val="00BA1008"/>
    <w:rsid w:val="00BA15EC"/>
    <w:rsid w:val="00BA2C7C"/>
    <w:rsid w:val="00BA3FB8"/>
    <w:rsid w:val="00BA44B4"/>
    <w:rsid w:val="00BA4FA4"/>
    <w:rsid w:val="00BA5C4A"/>
    <w:rsid w:val="00BB0CE9"/>
    <w:rsid w:val="00BB309B"/>
    <w:rsid w:val="00BB63BD"/>
    <w:rsid w:val="00BC500E"/>
    <w:rsid w:val="00BD094B"/>
    <w:rsid w:val="00BD5FBB"/>
    <w:rsid w:val="00BD6B67"/>
    <w:rsid w:val="00BE09B5"/>
    <w:rsid w:val="00BE415F"/>
    <w:rsid w:val="00BE46CA"/>
    <w:rsid w:val="00BE5AAF"/>
    <w:rsid w:val="00BE5ADC"/>
    <w:rsid w:val="00BE638B"/>
    <w:rsid w:val="00BF27A2"/>
    <w:rsid w:val="00BF2B0B"/>
    <w:rsid w:val="00BF7EE6"/>
    <w:rsid w:val="00C0019E"/>
    <w:rsid w:val="00C0102B"/>
    <w:rsid w:val="00C019BE"/>
    <w:rsid w:val="00C07A64"/>
    <w:rsid w:val="00C10DB7"/>
    <w:rsid w:val="00C1188E"/>
    <w:rsid w:val="00C1220E"/>
    <w:rsid w:val="00C208DE"/>
    <w:rsid w:val="00C22FC1"/>
    <w:rsid w:val="00C23C1A"/>
    <w:rsid w:val="00C30C55"/>
    <w:rsid w:val="00C32B2D"/>
    <w:rsid w:val="00C3470C"/>
    <w:rsid w:val="00C37860"/>
    <w:rsid w:val="00C4040F"/>
    <w:rsid w:val="00C4413E"/>
    <w:rsid w:val="00C44A27"/>
    <w:rsid w:val="00C4577F"/>
    <w:rsid w:val="00C46CA7"/>
    <w:rsid w:val="00C54248"/>
    <w:rsid w:val="00C566A3"/>
    <w:rsid w:val="00C60D19"/>
    <w:rsid w:val="00C62EB0"/>
    <w:rsid w:val="00C62F81"/>
    <w:rsid w:val="00C63D51"/>
    <w:rsid w:val="00C64B06"/>
    <w:rsid w:val="00C6562C"/>
    <w:rsid w:val="00C65713"/>
    <w:rsid w:val="00C65B72"/>
    <w:rsid w:val="00C674CE"/>
    <w:rsid w:val="00C70B33"/>
    <w:rsid w:val="00C865EE"/>
    <w:rsid w:val="00C919CD"/>
    <w:rsid w:val="00C91F9C"/>
    <w:rsid w:val="00C95417"/>
    <w:rsid w:val="00C95FA9"/>
    <w:rsid w:val="00C97A6C"/>
    <w:rsid w:val="00CA0054"/>
    <w:rsid w:val="00CA1F2E"/>
    <w:rsid w:val="00CA5E05"/>
    <w:rsid w:val="00CA67C5"/>
    <w:rsid w:val="00CA6F64"/>
    <w:rsid w:val="00CB10EC"/>
    <w:rsid w:val="00CB1CD9"/>
    <w:rsid w:val="00CB47D5"/>
    <w:rsid w:val="00CB61DE"/>
    <w:rsid w:val="00CC0738"/>
    <w:rsid w:val="00CC5791"/>
    <w:rsid w:val="00CC73DF"/>
    <w:rsid w:val="00CD09E6"/>
    <w:rsid w:val="00CD1133"/>
    <w:rsid w:val="00CD20AB"/>
    <w:rsid w:val="00CD2394"/>
    <w:rsid w:val="00CD37D4"/>
    <w:rsid w:val="00CD4DDE"/>
    <w:rsid w:val="00CD4EC6"/>
    <w:rsid w:val="00CD5ED0"/>
    <w:rsid w:val="00CD6951"/>
    <w:rsid w:val="00CE1565"/>
    <w:rsid w:val="00CE37E4"/>
    <w:rsid w:val="00CE5888"/>
    <w:rsid w:val="00CF09E6"/>
    <w:rsid w:val="00CF4BF5"/>
    <w:rsid w:val="00CF7245"/>
    <w:rsid w:val="00D00484"/>
    <w:rsid w:val="00D0078A"/>
    <w:rsid w:val="00D01B1D"/>
    <w:rsid w:val="00D0315B"/>
    <w:rsid w:val="00D04AE9"/>
    <w:rsid w:val="00D06893"/>
    <w:rsid w:val="00D06C58"/>
    <w:rsid w:val="00D0746F"/>
    <w:rsid w:val="00D10D9F"/>
    <w:rsid w:val="00D11E0B"/>
    <w:rsid w:val="00D11EC3"/>
    <w:rsid w:val="00D1626E"/>
    <w:rsid w:val="00D176C3"/>
    <w:rsid w:val="00D22E3B"/>
    <w:rsid w:val="00D252B2"/>
    <w:rsid w:val="00D31EC8"/>
    <w:rsid w:val="00D35AC5"/>
    <w:rsid w:val="00D40E79"/>
    <w:rsid w:val="00D43CDF"/>
    <w:rsid w:val="00D511F0"/>
    <w:rsid w:val="00D5175E"/>
    <w:rsid w:val="00D5424D"/>
    <w:rsid w:val="00D54609"/>
    <w:rsid w:val="00D551D9"/>
    <w:rsid w:val="00D60FC8"/>
    <w:rsid w:val="00D6338C"/>
    <w:rsid w:val="00D63C9F"/>
    <w:rsid w:val="00D700A2"/>
    <w:rsid w:val="00D73C92"/>
    <w:rsid w:val="00D76054"/>
    <w:rsid w:val="00D80791"/>
    <w:rsid w:val="00D82428"/>
    <w:rsid w:val="00D828B2"/>
    <w:rsid w:val="00D8311A"/>
    <w:rsid w:val="00D832B7"/>
    <w:rsid w:val="00D871F9"/>
    <w:rsid w:val="00D87510"/>
    <w:rsid w:val="00D87C79"/>
    <w:rsid w:val="00D90EA9"/>
    <w:rsid w:val="00D9190C"/>
    <w:rsid w:val="00D946D1"/>
    <w:rsid w:val="00D950D9"/>
    <w:rsid w:val="00D953FC"/>
    <w:rsid w:val="00D95437"/>
    <w:rsid w:val="00DA3A19"/>
    <w:rsid w:val="00DA5508"/>
    <w:rsid w:val="00DB2779"/>
    <w:rsid w:val="00DB5AC2"/>
    <w:rsid w:val="00DC09A7"/>
    <w:rsid w:val="00DC28EE"/>
    <w:rsid w:val="00DC42BC"/>
    <w:rsid w:val="00DC59CD"/>
    <w:rsid w:val="00DC6056"/>
    <w:rsid w:val="00DC7DEB"/>
    <w:rsid w:val="00DD0E14"/>
    <w:rsid w:val="00DD702F"/>
    <w:rsid w:val="00DD7F46"/>
    <w:rsid w:val="00DE1982"/>
    <w:rsid w:val="00DE359E"/>
    <w:rsid w:val="00DF03A7"/>
    <w:rsid w:val="00DF1068"/>
    <w:rsid w:val="00DF1DCB"/>
    <w:rsid w:val="00DF2EE2"/>
    <w:rsid w:val="00DF5254"/>
    <w:rsid w:val="00DF78A8"/>
    <w:rsid w:val="00E00002"/>
    <w:rsid w:val="00E10BC0"/>
    <w:rsid w:val="00E11AF8"/>
    <w:rsid w:val="00E12AF3"/>
    <w:rsid w:val="00E1358C"/>
    <w:rsid w:val="00E13BFF"/>
    <w:rsid w:val="00E1436E"/>
    <w:rsid w:val="00E171F4"/>
    <w:rsid w:val="00E177D5"/>
    <w:rsid w:val="00E2321B"/>
    <w:rsid w:val="00E257F4"/>
    <w:rsid w:val="00E34181"/>
    <w:rsid w:val="00E34812"/>
    <w:rsid w:val="00E34E47"/>
    <w:rsid w:val="00E36B2F"/>
    <w:rsid w:val="00E37403"/>
    <w:rsid w:val="00E405EB"/>
    <w:rsid w:val="00E42FB1"/>
    <w:rsid w:val="00E451F1"/>
    <w:rsid w:val="00E4543D"/>
    <w:rsid w:val="00E540F7"/>
    <w:rsid w:val="00E54AAA"/>
    <w:rsid w:val="00E55716"/>
    <w:rsid w:val="00E60BD3"/>
    <w:rsid w:val="00E636BC"/>
    <w:rsid w:val="00E644D6"/>
    <w:rsid w:val="00E653FE"/>
    <w:rsid w:val="00E66A92"/>
    <w:rsid w:val="00E731E6"/>
    <w:rsid w:val="00E811C5"/>
    <w:rsid w:val="00E81CC9"/>
    <w:rsid w:val="00E82806"/>
    <w:rsid w:val="00E8318F"/>
    <w:rsid w:val="00E86798"/>
    <w:rsid w:val="00E91E9D"/>
    <w:rsid w:val="00E939EA"/>
    <w:rsid w:val="00E9551C"/>
    <w:rsid w:val="00E95C2B"/>
    <w:rsid w:val="00E975F6"/>
    <w:rsid w:val="00E97BBC"/>
    <w:rsid w:val="00EA1DC5"/>
    <w:rsid w:val="00EA7452"/>
    <w:rsid w:val="00EA7BE9"/>
    <w:rsid w:val="00EB03B1"/>
    <w:rsid w:val="00EB1B42"/>
    <w:rsid w:val="00EB5CC5"/>
    <w:rsid w:val="00EC1DA5"/>
    <w:rsid w:val="00EC3796"/>
    <w:rsid w:val="00EC67F3"/>
    <w:rsid w:val="00ED0CC0"/>
    <w:rsid w:val="00ED0E4C"/>
    <w:rsid w:val="00ED23B2"/>
    <w:rsid w:val="00ED6FE4"/>
    <w:rsid w:val="00ED764B"/>
    <w:rsid w:val="00EE3705"/>
    <w:rsid w:val="00EF06C9"/>
    <w:rsid w:val="00EF4FDE"/>
    <w:rsid w:val="00EF6477"/>
    <w:rsid w:val="00EF6AB2"/>
    <w:rsid w:val="00EF6B16"/>
    <w:rsid w:val="00F01803"/>
    <w:rsid w:val="00F0445B"/>
    <w:rsid w:val="00F05371"/>
    <w:rsid w:val="00F11683"/>
    <w:rsid w:val="00F11C44"/>
    <w:rsid w:val="00F12DB5"/>
    <w:rsid w:val="00F130FE"/>
    <w:rsid w:val="00F155A6"/>
    <w:rsid w:val="00F16F00"/>
    <w:rsid w:val="00F176FD"/>
    <w:rsid w:val="00F20228"/>
    <w:rsid w:val="00F20643"/>
    <w:rsid w:val="00F21027"/>
    <w:rsid w:val="00F220D1"/>
    <w:rsid w:val="00F23039"/>
    <w:rsid w:val="00F23540"/>
    <w:rsid w:val="00F274E1"/>
    <w:rsid w:val="00F326C2"/>
    <w:rsid w:val="00F363EC"/>
    <w:rsid w:val="00F365E2"/>
    <w:rsid w:val="00F42637"/>
    <w:rsid w:val="00F45CBB"/>
    <w:rsid w:val="00F5282A"/>
    <w:rsid w:val="00F550E9"/>
    <w:rsid w:val="00F56F13"/>
    <w:rsid w:val="00F60519"/>
    <w:rsid w:val="00F639E9"/>
    <w:rsid w:val="00F64016"/>
    <w:rsid w:val="00F64312"/>
    <w:rsid w:val="00F73A87"/>
    <w:rsid w:val="00F74745"/>
    <w:rsid w:val="00F74D9A"/>
    <w:rsid w:val="00F753EB"/>
    <w:rsid w:val="00F758A6"/>
    <w:rsid w:val="00F81B57"/>
    <w:rsid w:val="00F82F99"/>
    <w:rsid w:val="00F8484E"/>
    <w:rsid w:val="00F84C30"/>
    <w:rsid w:val="00F85A69"/>
    <w:rsid w:val="00F9179C"/>
    <w:rsid w:val="00F94676"/>
    <w:rsid w:val="00F95995"/>
    <w:rsid w:val="00F96DEE"/>
    <w:rsid w:val="00FA502E"/>
    <w:rsid w:val="00FA7E11"/>
    <w:rsid w:val="00FB0AFF"/>
    <w:rsid w:val="00FB3EAF"/>
    <w:rsid w:val="00FB4400"/>
    <w:rsid w:val="00FB53E1"/>
    <w:rsid w:val="00FB5407"/>
    <w:rsid w:val="00FB6AB1"/>
    <w:rsid w:val="00FB7028"/>
    <w:rsid w:val="00FC0C68"/>
    <w:rsid w:val="00FC1585"/>
    <w:rsid w:val="00FC1B84"/>
    <w:rsid w:val="00FC1E42"/>
    <w:rsid w:val="00FC56CE"/>
    <w:rsid w:val="00FC56F6"/>
    <w:rsid w:val="00FC6C33"/>
    <w:rsid w:val="00FD2960"/>
    <w:rsid w:val="00FE1EED"/>
    <w:rsid w:val="00FE31D2"/>
    <w:rsid w:val="00FE6628"/>
    <w:rsid w:val="00FF5513"/>
    <w:rsid w:val="00FF6968"/>
    <w:rsid w:val="00FF713A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39DF5C"/>
  <w15:docId w15:val="{FDDFAEFC-A3DB-46B0-ADF9-706FF51F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5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1B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6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473"/>
  </w:style>
  <w:style w:type="paragraph" w:styleId="Stopka">
    <w:name w:val="footer"/>
    <w:basedOn w:val="Normalny"/>
    <w:link w:val="StopkaZnak"/>
    <w:uiPriority w:val="99"/>
    <w:unhideWhenUsed/>
    <w:rsid w:val="0054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23879-5947-4441-82DD-C069EDAD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Rosati</dc:creator>
  <cp:keywords/>
  <dc:description/>
  <cp:lastModifiedBy>Anna Klatkiewicz</cp:lastModifiedBy>
  <cp:revision>2</cp:revision>
  <cp:lastPrinted>2018-11-29T10:01:00Z</cp:lastPrinted>
  <dcterms:created xsi:type="dcterms:W3CDTF">2024-02-28T12:20:00Z</dcterms:created>
  <dcterms:modified xsi:type="dcterms:W3CDTF">2024-02-28T12:20:00Z</dcterms:modified>
</cp:coreProperties>
</file>